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79B9" w14:textId="77777777" w:rsidR="00572564" w:rsidRDefault="00572564" w:rsidP="00370F36">
      <w:pPr>
        <w:spacing w:before="0" w:after="0" w:line="240" w:lineRule="auto"/>
        <w:jc w:val="center"/>
        <w:rPr>
          <w:b/>
          <w:sz w:val="28"/>
          <w:szCs w:val="28"/>
        </w:rPr>
      </w:pPr>
      <w:bookmarkStart w:id="0" w:name="_GoBack"/>
      <w:bookmarkEnd w:id="0"/>
      <w:r>
        <w:rPr>
          <w:b/>
          <w:noProof/>
          <w:sz w:val="28"/>
          <w:szCs w:val="28"/>
        </w:rPr>
        <w:drawing>
          <wp:inline distT="0" distB="0" distL="0" distR="0" wp14:anchorId="35C18C0B" wp14:editId="5D26414F">
            <wp:extent cx="1733550" cy="815788"/>
            <wp:effectExtent l="0" t="0" r="0" b="0"/>
            <wp:docPr id="2" name="Picture 2" descr="C:\Users\rewaneka\Dropbox\Charter School\Communications\Logos\Francophone_Bridge&amp;Bay_2014031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neka\Dropbox\Charter School\Communications\Logos\Francophone_Bridge&amp;Bay_20140310-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15788"/>
                    </a:xfrm>
                    <a:prstGeom prst="rect">
                      <a:avLst/>
                    </a:prstGeom>
                    <a:noFill/>
                    <a:ln>
                      <a:noFill/>
                    </a:ln>
                  </pic:spPr>
                </pic:pic>
              </a:graphicData>
            </a:graphic>
          </wp:inline>
        </w:drawing>
      </w:r>
    </w:p>
    <w:p w14:paraId="17B66236" w14:textId="4322FD77" w:rsidR="00370F36" w:rsidRDefault="00EE4F3F" w:rsidP="00370F36">
      <w:pPr>
        <w:spacing w:before="0" w:after="0" w:line="240" w:lineRule="auto"/>
        <w:jc w:val="center"/>
        <w:rPr>
          <w:b/>
          <w:sz w:val="28"/>
          <w:szCs w:val="28"/>
        </w:rPr>
      </w:pPr>
      <w:r>
        <w:rPr>
          <w:b/>
          <w:sz w:val="28"/>
          <w:szCs w:val="28"/>
        </w:rPr>
        <w:t>MINUTES</w:t>
      </w:r>
    </w:p>
    <w:p w14:paraId="4AE26757" w14:textId="77777777" w:rsidR="00370F36" w:rsidRDefault="00370F36" w:rsidP="00370F36">
      <w:pPr>
        <w:spacing w:before="0" w:after="0" w:line="240" w:lineRule="auto"/>
        <w:jc w:val="center"/>
        <w:rPr>
          <w:b/>
          <w:sz w:val="28"/>
          <w:szCs w:val="28"/>
        </w:rPr>
      </w:pPr>
      <w:r>
        <w:rPr>
          <w:b/>
          <w:sz w:val="28"/>
          <w:szCs w:val="28"/>
        </w:rPr>
        <w:t>Francophone Charter School of Oakland</w:t>
      </w:r>
    </w:p>
    <w:p w14:paraId="6AA35782" w14:textId="3B6468B9" w:rsidR="00370F36" w:rsidRPr="00204975" w:rsidRDefault="00370F36" w:rsidP="00204975">
      <w:pPr>
        <w:spacing w:before="0" w:after="0" w:line="240" w:lineRule="auto"/>
        <w:jc w:val="center"/>
        <w:rPr>
          <w:b/>
          <w:sz w:val="28"/>
          <w:szCs w:val="28"/>
        </w:rPr>
      </w:pPr>
      <w:r>
        <w:rPr>
          <w:b/>
          <w:sz w:val="28"/>
          <w:szCs w:val="28"/>
        </w:rPr>
        <w:t>Board of Directors</w:t>
      </w:r>
      <w:r w:rsidR="00FD4EB2">
        <w:rPr>
          <w:b/>
          <w:sz w:val="28"/>
          <w:szCs w:val="28"/>
        </w:rPr>
        <w:t xml:space="preserve"> </w:t>
      </w:r>
      <w:r w:rsidR="00B95B33">
        <w:rPr>
          <w:b/>
          <w:sz w:val="28"/>
          <w:szCs w:val="28"/>
        </w:rPr>
        <w:t>Special</w:t>
      </w:r>
      <w:r w:rsidR="00FD4EB2">
        <w:rPr>
          <w:b/>
          <w:sz w:val="28"/>
          <w:szCs w:val="28"/>
        </w:rPr>
        <w:t xml:space="preserve"> Meeting</w:t>
      </w:r>
    </w:p>
    <w:p w14:paraId="17610D71" w14:textId="31DF548B" w:rsidR="003C5294" w:rsidRDefault="00785AB2" w:rsidP="003C5294">
      <w:pPr>
        <w:spacing w:before="0" w:after="0" w:line="240" w:lineRule="auto"/>
        <w:jc w:val="center"/>
        <w:rPr>
          <w:sz w:val="28"/>
          <w:szCs w:val="28"/>
        </w:rPr>
      </w:pPr>
      <w:r>
        <w:rPr>
          <w:sz w:val="28"/>
          <w:szCs w:val="28"/>
        </w:rPr>
        <w:t>6701 Chabot Road</w:t>
      </w:r>
      <w:r w:rsidR="003C5294" w:rsidRPr="004E3EF0">
        <w:rPr>
          <w:sz w:val="28"/>
          <w:szCs w:val="28"/>
        </w:rPr>
        <w:t>, Oakland, CA</w:t>
      </w:r>
    </w:p>
    <w:p w14:paraId="014D5B28" w14:textId="13076AF2" w:rsidR="00370F36" w:rsidRPr="000364C6" w:rsidRDefault="000B1917" w:rsidP="00204975">
      <w:pPr>
        <w:spacing w:before="0" w:after="0" w:line="240" w:lineRule="auto"/>
        <w:jc w:val="center"/>
        <w:rPr>
          <w:sz w:val="28"/>
          <w:szCs w:val="28"/>
        </w:rPr>
      </w:pPr>
      <w:r>
        <w:rPr>
          <w:sz w:val="28"/>
          <w:szCs w:val="28"/>
        </w:rPr>
        <w:t>Monday</w:t>
      </w:r>
      <w:r w:rsidR="00370F36">
        <w:rPr>
          <w:sz w:val="28"/>
          <w:szCs w:val="28"/>
        </w:rPr>
        <w:t xml:space="preserve">, </w:t>
      </w:r>
      <w:r w:rsidR="009F79A3">
        <w:rPr>
          <w:sz w:val="28"/>
          <w:szCs w:val="28"/>
        </w:rPr>
        <w:t xml:space="preserve">February </w:t>
      </w:r>
      <w:r>
        <w:rPr>
          <w:sz w:val="28"/>
          <w:szCs w:val="28"/>
        </w:rPr>
        <w:t>29</w:t>
      </w:r>
      <w:r w:rsidR="00370F36">
        <w:rPr>
          <w:sz w:val="28"/>
          <w:szCs w:val="28"/>
        </w:rPr>
        <w:t>, 201</w:t>
      </w:r>
      <w:r w:rsidR="00A6236D">
        <w:rPr>
          <w:sz w:val="28"/>
          <w:szCs w:val="28"/>
        </w:rPr>
        <w:t>6</w:t>
      </w:r>
      <w:r>
        <w:rPr>
          <w:sz w:val="28"/>
          <w:szCs w:val="28"/>
        </w:rPr>
        <w:t xml:space="preserve"> at 8</w:t>
      </w:r>
      <w:r w:rsidR="00370F36">
        <w:rPr>
          <w:sz w:val="28"/>
          <w:szCs w:val="28"/>
        </w:rPr>
        <w:t>:00pm</w:t>
      </w:r>
    </w:p>
    <w:p w14:paraId="0FAEBC5D" w14:textId="4075F4F2" w:rsidR="00370F36" w:rsidRPr="003870DD" w:rsidRDefault="00F666E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OPENING</w:t>
      </w:r>
      <w:r w:rsidR="00370F36">
        <w:t xml:space="preserve"> Items</w:t>
      </w:r>
    </w:p>
    <w:p w14:paraId="3D7D036B" w14:textId="77777777" w:rsidR="00C83899" w:rsidRPr="00C83899" w:rsidRDefault="00C83899" w:rsidP="00572564">
      <w:pPr>
        <w:pStyle w:val="ListParagraph"/>
        <w:numPr>
          <w:ilvl w:val="1"/>
          <w:numId w:val="1"/>
        </w:numPr>
        <w:spacing w:after="120" w:line="240" w:lineRule="auto"/>
        <w:contextualSpacing w:val="0"/>
        <w:rPr>
          <w:rFonts w:cs="Calibri"/>
          <w:b/>
          <w:sz w:val="24"/>
          <w:szCs w:val="24"/>
        </w:rPr>
      </w:pPr>
      <w:r w:rsidRPr="00C83899">
        <w:rPr>
          <w:rFonts w:cs="Calibri"/>
          <w:b/>
          <w:sz w:val="24"/>
          <w:szCs w:val="24"/>
        </w:rPr>
        <w:t>Call to Order</w:t>
      </w:r>
    </w:p>
    <w:p w14:paraId="7FF8F7B9" w14:textId="2652F822" w:rsidR="00C83899" w:rsidRDefault="00C83899" w:rsidP="00C83899">
      <w:pPr>
        <w:pStyle w:val="ListParagraph"/>
        <w:spacing w:after="120" w:line="240" w:lineRule="auto"/>
        <w:ind w:left="1440"/>
        <w:contextualSpacing w:val="0"/>
        <w:rPr>
          <w:rFonts w:cs="Calibri"/>
          <w:sz w:val="24"/>
          <w:szCs w:val="24"/>
        </w:rPr>
      </w:pPr>
      <w:r>
        <w:rPr>
          <w:rFonts w:cs="Calibri"/>
          <w:sz w:val="24"/>
          <w:szCs w:val="24"/>
        </w:rPr>
        <w:t>Meeting was called to order at ______</w:t>
      </w:r>
      <w:r w:rsidR="005B75B0" w:rsidRPr="00DD7418">
        <w:rPr>
          <w:rFonts w:cs="Calibri"/>
          <w:b/>
          <w:sz w:val="24"/>
          <w:szCs w:val="24"/>
        </w:rPr>
        <w:t>8:22pm</w:t>
      </w:r>
      <w:r>
        <w:rPr>
          <w:rFonts w:cs="Calibri"/>
          <w:sz w:val="24"/>
          <w:szCs w:val="24"/>
        </w:rPr>
        <w:t>___________.</w:t>
      </w:r>
    </w:p>
    <w:p w14:paraId="04E09D5A" w14:textId="29531D20" w:rsidR="00C83899" w:rsidRPr="00DD7418" w:rsidRDefault="00C83899" w:rsidP="007D36E9">
      <w:pPr>
        <w:pStyle w:val="ListParagraph"/>
        <w:numPr>
          <w:ilvl w:val="1"/>
          <w:numId w:val="1"/>
        </w:numPr>
        <w:spacing w:after="120" w:line="240" w:lineRule="auto"/>
        <w:contextualSpacing w:val="0"/>
        <w:rPr>
          <w:rFonts w:cs="Calibri"/>
          <w:sz w:val="24"/>
          <w:szCs w:val="24"/>
        </w:rPr>
      </w:pPr>
      <w:r>
        <w:rPr>
          <w:rFonts w:cs="Calibri"/>
          <w:b/>
          <w:sz w:val="24"/>
          <w:szCs w:val="24"/>
        </w:rPr>
        <w:t>Roll Call</w:t>
      </w:r>
      <w:r w:rsidR="005B75B0">
        <w:rPr>
          <w:rFonts w:cs="Calibri"/>
          <w:b/>
          <w:sz w:val="24"/>
          <w:szCs w:val="24"/>
        </w:rPr>
        <w:t xml:space="preserve"> – </w:t>
      </w:r>
    </w:p>
    <w:tbl>
      <w:tblPr>
        <w:tblW w:w="5277" w:type="dxa"/>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1080"/>
        <w:gridCol w:w="990"/>
      </w:tblGrid>
      <w:tr w:rsidR="00DD7418" w14:paraId="1940304D" w14:textId="77777777" w:rsidTr="007672AD">
        <w:tc>
          <w:tcPr>
            <w:tcW w:w="3207" w:type="dxa"/>
          </w:tcPr>
          <w:p w14:paraId="0E3016A9" w14:textId="77777777" w:rsidR="00DD7418" w:rsidRDefault="00DD7418" w:rsidP="007672AD">
            <w:pPr>
              <w:spacing w:before="0" w:after="0" w:line="240" w:lineRule="auto"/>
            </w:pPr>
            <w:r>
              <w:rPr>
                <w:b/>
                <w:sz w:val="24"/>
                <w:szCs w:val="24"/>
              </w:rPr>
              <w:t>Board Member Name</w:t>
            </w:r>
          </w:p>
        </w:tc>
        <w:tc>
          <w:tcPr>
            <w:tcW w:w="1080" w:type="dxa"/>
          </w:tcPr>
          <w:p w14:paraId="65E21308" w14:textId="77777777" w:rsidR="00DD7418" w:rsidRDefault="00DD7418" w:rsidP="007672AD">
            <w:pPr>
              <w:spacing w:before="0" w:after="0" w:line="240" w:lineRule="auto"/>
            </w:pPr>
            <w:r>
              <w:rPr>
                <w:b/>
                <w:sz w:val="24"/>
                <w:szCs w:val="24"/>
              </w:rPr>
              <w:t>Present</w:t>
            </w:r>
          </w:p>
        </w:tc>
        <w:tc>
          <w:tcPr>
            <w:tcW w:w="990" w:type="dxa"/>
          </w:tcPr>
          <w:p w14:paraId="2D00F83E" w14:textId="77777777" w:rsidR="00DD7418" w:rsidRDefault="00DD7418" w:rsidP="007672AD">
            <w:pPr>
              <w:spacing w:before="0" w:after="0" w:line="240" w:lineRule="auto"/>
            </w:pPr>
            <w:r>
              <w:rPr>
                <w:b/>
                <w:sz w:val="24"/>
                <w:szCs w:val="24"/>
              </w:rPr>
              <w:t>Absent</w:t>
            </w:r>
          </w:p>
        </w:tc>
      </w:tr>
      <w:tr w:rsidR="00DD7418" w14:paraId="5D078F37" w14:textId="77777777" w:rsidTr="007672AD">
        <w:tc>
          <w:tcPr>
            <w:tcW w:w="3207" w:type="dxa"/>
          </w:tcPr>
          <w:p w14:paraId="4E89C247" w14:textId="77777777" w:rsidR="00DD7418" w:rsidRDefault="00DD7418" w:rsidP="007672AD">
            <w:pPr>
              <w:spacing w:before="0" w:after="0" w:line="240" w:lineRule="auto"/>
            </w:pPr>
            <w:r>
              <w:rPr>
                <w:sz w:val="24"/>
                <w:szCs w:val="24"/>
              </w:rPr>
              <w:t>Adoubou Traore</w:t>
            </w:r>
          </w:p>
        </w:tc>
        <w:tc>
          <w:tcPr>
            <w:tcW w:w="1080" w:type="dxa"/>
          </w:tcPr>
          <w:p w14:paraId="15EF0280" w14:textId="77777777" w:rsidR="00DD7418" w:rsidRDefault="00DD7418" w:rsidP="007672AD">
            <w:pPr>
              <w:spacing w:before="0" w:after="0" w:line="240" w:lineRule="auto"/>
            </w:pPr>
            <w:r>
              <w:rPr>
                <w:sz w:val="24"/>
                <w:szCs w:val="24"/>
              </w:rPr>
              <w:t>x</w:t>
            </w:r>
          </w:p>
        </w:tc>
        <w:tc>
          <w:tcPr>
            <w:tcW w:w="990" w:type="dxa"/>
          </w:tcPr>
          <w:p w14:paraId="0D3FA0C6" w14:textId="77777777" w:rsidR="00DD7418" w:rsidRDefault="00DD7418" w:rsidP="007672AD">
            <w:pPr>
              <w:spacing w:before="0" w:after="0" w:line="240" w:lineRule="auto"/>
            </w:pPr>
          </w:p>
        </w:tc>
      </w:tr>
      <w:tr w:rsidR="00DD7418" w14:paraId="6F47AD76" w14:textId="77777777" w:rsidTr="007672AD">
        <w:tc>
          <w:tcPr>
            <w:tcW w:w="3207" w:type="dxa"/>
          </w:tcPr>
          <w:p w14:paraId="060E0F2B" w14:textId="77777777" w:rsidR="00DD7418" w:rsidRDefault="00DD7418" w:rsidP="007672AD">
            <w:pPr>
              <w:spacing w:before="0" w:after="0" w:line="240" w:lineRule="auto"/>
            </w:pPr>
            <w:r>
              <w:rPr>
                <w:sz w:val="24"/>
                <w:szCs w:val="24"/>
              </w:rPr>
              <w:t>Amelie Dupont</w:t>
            </w:r>
          </w:p>
        </w:tc>
        <w:tc>
          <w:tcPr>
            <w:tcW w:w="1080" w:type="dxa"/>
          </w:tcPr>
          <w:p w14:paraId="6468A475" w14:textId="77777777" w:rsidR="00DD7418" w:rsidRDefault="00DD7418" w:rsidP="007672AD">
            <w:pPr>
              <w:spacing w:before="0" w:after="0" w:line="240" w:lineRule="auto"/>
            </w:pPr>
            <w:r>
              <w:rPr>
                <w:sz w:val="24"/>
                <w:szCs w:val="24"/>
              </w:rPr>
              <w:t>x</w:t>
            </w:r>
          </w:p>
        </w:tc>
        <w:tc>
          <w:tcPr>
            <w:tcW w:w="990" w:type="dxa"/>
          </w:tcPr>
          <w:p w14:paraId="1D7A136B" w14:textId="77777777" w:rsidR="00DD7418" w:rsidRDefault="00DD7418" w:rsidP="007672AD">
            <w:pPr>
              <w:spacing w:before="0" w:after="0" w:line="240" w:lineRule="auto"/>
            </w:pPr>
          </w:p>
        </w:tc>
      </w:tr>
      <w:tr w:rsidR="00DD7418" w14:paraId="29417611" w14:textId="77777777" w:rsidTr="007672AD">
        <w:tc>
          <w:tcPr>
            <w:tcW w:w="3207" w:type="dxa"/>
          </w:tcPr>
          <w:p w14:paraId="2BD66D8C" w14:textId="77777777" w:rsidR="00DD7418" w:rsidRDefault="00DD7418" w:rsidP="007672AD">
            <w:pPr>
              <w:spacing w:before="0" w:after="0" w:line="240" w:lineRule="auto"/>
            </w:pPr>
            <w:r>
              <w:rPr>
                <w:sz w:val="24"/>
                <w:szCs w:val="24"/>
              </w:rPr>
              <w:t>Annette Dennett</w:t>
            </w:r>
          </w:p>
        </w:tc>
        <w:tc>
          <w:tcPr>
            <w:tcW w:w="1080" w:type="dxa"/>
          </w:tcPr>
          <w:p w14:paraId="5C355A11" w14:textId="77777777" w:rsidR="00DD7418" w:rsidRDefault="00DD7418" w:rsidP="007672AD">
            <w:pPr>
              <w:spacing w:before="0" w:after="0" w:line="240" w:lineRule="auto"/>
            </w:pPr>
            <w:r>
              <w:rPr>
                <w:sz w:val="24"/>
                <w:szCs w:val="24"/>
              </w:rPr>
              <w:t>x</w:t>
            </w:r>
          </w:p>
        </w:tc>
        <w:tc>
          <w:tcPr>
            <w:tcW w:w="990" w:type="dxa"/>
          </w:tcPr>
          <w:p w14:paraId="05CD1F96" w14:textId="77777777" w:rsidR="00DD7418" w:rsidRDefault="00DD7418" w:rsidP="007672AD">
            <w:pPr>
              <w:spacing w:before="0" w:after="0" w:line="240" w:lineRule="auto"/>
            </w:pPr>
          </w:p>
        </w:tc>
      </w:tr>
      <w:tr w:rsidR="00DD7418" w14:paraId="40EE8642" w14:textId="77777777" w:rsidTr="007672AD">
        <w:tc>
          <w:tcPr>
            <w:tcW w:w="3207" w:type="dxa"/>
          </w:tcPr>
          <w:p w14:paraId="4F5B22F9" w14:textId="77777777" w:rsidR="00DD7418" w:rsidRDefault="00DD7418" w:rsidP="007672AD">
            <w:pPr>
              <w:spacing w:before="0" w:after="0" w:line="240" w:lineRule="auto"/>
            </w:pPr>
            <w:r>
              <w:rPr>
                <w:sz w:val="24"/>
                <w:szCs w:val="24"/>
              </w:rPr>
              <w:t>Evelien Verpeet</w:t>
            </w:r>
          </w:p>
        </w:tc>
        <w:tc>
          <w:tcPr>
            <w:tcW w:w="1080" w:type="dxa"/>
          </w:tcPr>
          <w:p w14:paraId="76597828" w14:textId="77777777" w:rsidR="00DD7418" w:rsidRDefault="00DD7418" w:rsidP="007672AD">
            <w:pPr>
              <w:spacing w:before="0" w:after="0" w:line="240" w:lineRule="auto"/>
            </w:pPr>
            <w:r>
              <w:rPr>
                <w:sz w:val="24"/>
                <w:szCs w:val="24"/>
              </w:rPr>
              <w:t>x</w:t>
            </w:r>
          </w:p>
        </w:tc>
        <w:tc>
          <w:tcPr>
            <w:tcW w:w="990" w:type="dxa"/>
          </w:tcPr>
          <w:p w14:paraId="61637E3B" w14:textId="77777777" w:rsidR="00DD7418" w:rsidRDefault="00DD7418" w:rsidP="007672AD">
            <w:pPr>
              <w:spacing w:before="0" w:after="0" w:line="240" w:lineRule="auto"/>
            </w:pPr>
          </w:p>
        </w:tc>
      </w:tr>
      <w:tr w:rsidR="00DD7418" w14:paraId="5E691AA5" w14:textId="77777777" w:rsidTr="007672AD">
        <w:tc>
          <w:tcPr>
            <w:tcW w:w="3207" w:type="dxa"/>
          </w:tcPr>
          <w:p w14:paraId="19A1703D" w14:textId="77777777" w:rsidR="00DD7418" w:rsidRDefault="00DD7418" w:rsidP="007672AD">
            <w:pPr>
              <w:spacing w:before="0" w:after="0" w:line="240" w:lineRule="auto"/>
            </w:pPr>
            <w:r>
              <w:rPr>
                <w:sz w:val="24"/>
                <w:szCs w:val="24"/>
              </w:rPr>
              <w:t>Mathilde Andrejko</w:t>
            </w:r>
          </w:p>
        </w:tc>
        <w:tc>
          <w:tcPr>
            <w:tcW w:w="1080" w:type="dxa"/>
          </w:tcPr>
          <w:p w14:paraId="615B9AF7" w14:textId="77777777" w:rsidR="00DD7418" w:rsidRDefault="00DD7418" w:rsidP="007672AD">
            <w:pPr>
              <w:spacing w:before="0" w:after="0" w:line="240" w:lineRule="auto"/>
            </w:pPr>
            <w:r>
              <w:rPr>
                <w:sz w:val="24"/>
                <w:szCs w:val="24"/>
              </w:rPr>
              <w:t>x</w:t>
            </w:r>
          </w:p>
        </w:tc>
        <w:tc>
          <w:tcPr>
            <w:tcW w:w="990" w:type="dxa"/>
          </w:tcPr>
          <w:p w14:paraId="1254E886" w14:textId="77777777" w:rsidR="00DD7418" w:rsidRDefault="00DD7418" w:rsidP="007672AD">
            <w:pPr>
              <w:spacing w:before="0" w:after="0" w:line="240" w:lineRule="auto"/>
            </w:pPr>
          </w:p>
        </w:tc>
      </w:tr>
      <w:tr w:rsidR="00DD7418" w14:paraId="72906A83" w14:textId="77777777" w:rsidTr="007672AD">
        <w:tc>
          <w:tcPr>
            <w:tcW w:w="3207" w:type="dxa"/>
          </w:tcPr>
          <w:p w14:paraId="01300E1A" w14:textId="77777777" w:rsidR="00DD7418" w:rsidRDefault="00DD7418" w:rsidP="007672AD">
            <w:pPr>
              <w:spacing w:before="0" w:after="0" w:line="240" w:lineRule="auto"/>
              <w:rPr>
                <w:sz w:val="24"/>
                <w:szCs w:val="24"/>
              </w:rPr>
            </w:pPr>
            <w:r>
              <w:rPr>
                <w:sz w:val="24"/>
                <w:szCs w:val="24"/>
              </w:rPr>
              <w:t>Sarah Sharp</w:t>
            </w:r>
          </w:p>
        </w:tc>
        <w:tc>
          <w:tcPr>
            <w:tcW w:w="1080" w:type="dxa"/>
          </w:tcPr>
          <w:p w14:paraId="2B99ACF9" w14:textId="54197873" w:rsidR="00DD7418" w:rsidRDefault="00DD7418" w:rsidP="007672AD">
            <w:pPr>
              <w:spacing w:before="0" w:after="0" w:line="240" w:lineRule="auto"/>
              <w:rPr>
                <w:sz w:val="24"/>
                <w:szCs w:val="24"/>
              </w:rPr>
            </w:pPr>
            <w:r>
              <w:t>X</w:t>
            </w:r>
          </w:p>
        </w:tc>
        <w:tc>
          <w:tcPr>
            <w:tcW w:w="990" w:type="dxa"/>
          </w:tcPr>
          <w:p w14:paraId="418DA8C5" w14:textId="7E8875BB" w:rsidR="00DD7418" w:rsidRDefault="00DD7418" w:rsidP="007672AD">
            <w:pPr>
              <w:spacing w:before="0" w:after="0" w:line="240" w:lineRule="auto"/>
            </w:pPr>
          </w:p>
        </w:tc>
      </w:tr>
    </w:tbl>
    <w:p w14:paraId="1671289F" w14:textId="77777777" w:rsidR="00DD7418" w:rsidRPr="00F44417" w:rsidRDefault="00DD7418" w:rsidP="00DD7418">
      <w:pPr>
        <w:pStyle w:val="ListParagraph"/>
        <w:spacing w:after="120" w:line="240" w:lineRule="auto"/>
        <w:ind w:left="1440"/>
        <w:contextualSpacing w:val="0"/>
        <w:rPr>
          <w:rFonts w:cs="Calibri"/>
          <w:sz w:val="24"/>
          <w:szCs w:val="24"/>
        </w:rPr>
      </w:pPr>
    </w:p>
    <w:p w14:paraId="7E869752" w14:textId="74D0F1B0" w:rsidR="00B15D71" w:rsidRDefault="00B15D71" w:rsidP="00B15D71">
      <w:pPr>
        <w:pStyle w:val="ListParagraph"/>
        <w:numPr>
          <w:ilvl w:val="1"/>
          <w:numId w:val="1"/>
        </w:numPr>
        <w:spacing w:before="0" w:after="120" w:line="240" w:lineRule="auto"/>
        <w:contextualSpacing w:val="0"/>
        <w:rPr>
          <w:rFonts w:cs="Calibri"/>
          <w:b/>
          <w:sz w:val="24"/>
          <w:szCs w:val="24"/>
        </w:rPr>
      </w:pPr>
      <w:r>
        <w:rPr>
          <w:rFonts w:cs="Calibri"/>
          <w:b/>
          <w:sz w:val="24"/>
          <w:szCs w:val="24"/>
        </w:rPr>
        <w:t>Approval of Agenda</w:t>
      </w:r>
      <w:r w:rsidR="005B75B0">
        <w:rPr>
          <w:rFonts w:cs="Calibri"/>
          <w:b/>
          <w:sz w:val="24"/>
          <w:szCs w:val="24"/>
        </w:rPr>
        <w:t xml:space="preserve"> </w:t>
      </w:r>
      <w:r w:rsidR="00F13C97">
        <w:rPr>
          <w:rFonts w:cs="Calibri"/>
          <w:b/>
          <w:sz w:val="24"/>
          <w:szCs w:val="24"/>
        </w:rPr>
        <w:t>– Mathilde motions. Annette 2nds. All in favor. Unanimous.</w:t>
      </w:r>
    </w:p>
    <w:p w14:paraId="7CE050BA" w14:textId="5FB9AAAD" w:rsidR="00F666E6" w:rsidRPr="00F666E6" w:rsidRDefault="00F666E6" w:rsidP="00F666E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 xml:space="preserve">PUBLIC COMMENT POLICY </w:t>
      </w:r>
    </w:p>
    <w:p w14:paraId="254328CD" w14:textId="2725B290" w:rsidR="00623E44" w:rsidRPr="00CE773E" w:rsidRDefault="00623E44" w:rsidP="00CE773E">
      <w:pPr>
        <w:spacing w:before="0" w:after="0" w:line="240" w:lineRule="auto"/>
        <w:ind w:left="360"/>
        <w:rPr>
          <w:rFonts w:cs="Calibri"/>
          <w:sz w:val="24"/>
          <w:szCs w:val="24"/>
        </w:rPr>
      </w:pPr>
    </w:p>
    <w:p w14:paraId="42275EEE" w14:textId="01105D52" w:rsidR="00370F36" w:rsidRDefault="00F666E6" w:rsidP="00370F36">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DISCUSSION &amp; ACTION</w:t>
      </w:r>
      <w:r w:rsidR="00C27D52">
        <w:t xml:space="preserve"> ITEMS </w:t>
      </w:r>
    </w:p>
    <w:p w14:paraId="7B71A666" w14:textId="77777777" w:rsidR="007820F5" w:rsidRDefault="007820F5" w:rsidP="00B1407B">
      <w:pPr>
        <w:pStyle w:val="NoSpacing"/>
      </w:pPr>
    </w:p>
    <w:tbl>
      <w:tblPr>
        <w:tblStyle w:val="TableGrid1"/>
        <w:tblW w:w="0" w:type="auto"/>
        <w:tblInd w:w="378" w:type="dxa"/>
        <w:tblLook w:val="04A0" w:firstRow="1" w:lastRow="0" w:firstColumn="1" w:lastColumn="0" w:noHBand="0" w:noVBand="1"/>
      </w:tblPr>
      <w:tblGrid>
        <w:gridCol w:w="8730"/>
        <w:gridCol w:w="1710"/>
      </w:tblGrid>
      <w:tr w:rsidR="00B3761D" w:rsidRPr="00583533" w14:paraId="3DD03390" w14:textId="77777777" w:rsidTr="00B3761D">
        <w:trPr>
          <w:trHeight w:val="386"/>
        </w:trPr>
        <w:tc>
          <w:tcPr>
            <w:tcW w:w="8730" w:type="dxa"/>
          </w:tcPr>
          <w:p w14:paraId="56F39A2A" w14:textId="40F62BDE" w:rsidR="00B3761D" w:rsidRPr="00F73393" w:rsidRDefault="00B3761D" w:rsidP="009356C6">
            <w:pPr>
              <w:pStyle w:val="ListParagraph"/>
              <w:spacing w:before="0" w:after="120" w:line="240" w:lineRule="auto"/>
              <w:ind w:left="0"/>
              <w:contextualSpacing w:val="0"/>
              <w:rPr>
                <w:rFonts w:cs="Calibri"/>
                <w:b/>
                <w:sz w:val="24"/>
                <w:szCs w:val="24"/>
              </w:rPr>
            </w:pPr>
            <w:r>
              <w:rPr>
                <w:rFonts w:cs="Calibri"/>
                <w:b/>
                <w:sz w:val="24"/>
                <w:szCs w:val="24"/>
              </w:rPr>
              <w:t xml:space="preserve">Agenda </w:t>
            </w:r>
            <w:r w:rsidRPr="00F73393">
              <w:rPr>
                <w:rFonts w:cs="Calibri"/>
                <w:b/>
                <w:sz w:val="24"/>
                <w:szCs w:val="24"/>
              </w:rPr>
              <w:t>Item</w:t>
            </w:r>
          </w:p>
        </w:tc>
        <w:tc>
          <w:tcPr>
            <w:tcW w:w="1710" w:type="dxa"/>
          </w:tcPr>
          <w:p w14:paraId="5A6E2C4D" w14:textId="1EA03EA5" w:rsidR="00B3761D" w:rsidRPr="00F73393" w:rsidRDefault="00B3761D" w:rsidP="009356C6">
            <w:pPr>
              <w:pStyle w:val="ListParagraph"/>
              <w:spacing w:before="0" w:after="120" w:line="240" w:lineRule="auto"/>
              <w:ind w:left="0"/>
              <w:contextualSpacing w:val="0"/>
              <w:rPr>
                <w:rFonts w:cs="Calibri"/>
                <w:b/>
                <w:sz w:val="24"/>
                <w:szCs w:val="24"/>
              </w:rPr>
            </w:pPr>
            <w:r>
              <w:rPr>
                <w:rFonts w:cs="Calibri"/>
                <w:b/>
                <w:sz w:val="24"/>
                <w:szCs w:val="24"/>
              </w:rPr>
              <w:t>Time</w:t>
            </w:r>
          </w:p>
        </w:tc>
      </w:tr>
      <w:tr w:rsidR="00B3761D" w:rsidRPr="00583533" w14:paraId="56EA5EFE" w14:textId="77777777" w:rsidTr="00B3761D">
        <w:trPr>
          <w:trHeight w:val="386"/>
        </w:trPr>
        <w:tc>
          <w:tcPr>
            <w:tcW w:w="8730" w:type="dxa"/>
          </w:tcPr>
          <w:p w14:paraId="61B575CA" w14:textId="77777777" w:rsidR="00B3761D" w:rsidRDefault="00B3761D" w:rsidP="00B3761D">
            <w:pPr>
              <w:pStyle w:val="ListParagraph"/>
              <w:numPr>
                <w:ilvl w:val="0"/>
                <w:numId w:val="17"/>
              </w:numPr>
              <w:spacing w:before="0" w:after="120" w:line="240" w:lineRule="auto"/>
              <w:contextualSpacing w:val="0"/>
              <w:rPr>
                <w:rFonts w:cs="Calibri"/>
                <w:sz w:val="24"/>
                <w:szCs w:val="24"/>
              </w:rPr>
            </w:pPr>
            <w:r>
              <w:rPr>
                <w:rFonts w:cs="Calibri"/>
                <w:sz w:val="24"/>
                <w:szCs w:val="24"/>
              </w:rPr>
              <w:t>Revised TK/K/1</w:t>
            </w:r>
            <w:r w:rsidRPr="003D313E">
              <w:rPr>
                <w:rFonts w:cs="Calibri"/>
                <w:sz w:val="24"/>
                <w:szCs w:val="24"/>
                <w:vertAlign w:val="superscript"/>
              </w:rPr>
              <w:t>st</w:t>
            </w:r>
            <w:r>
              <w:rPr>
                <w:rFonts w:cs="Calibri"/>
                <w:sz w:val="24"/>
                <w:szCs w:val="24"/>
              </w:rPr>
              <w:t xml:space="preserve"> Grade Enrollment Policy, Including Review of Parent Requests for Consideration of Admission: </w:t>
            </w:r>
            <w:r>
              <w:rPr>
                <w:rFonts w:cs="Calibri"/>
                <w:b/>
                <w:sz w:val="24"/>
                <w:szCs w:val="24"/>
              </w:rPr>
              <w:br/>
            </w:r>
            <w:r>
              <w:rPr>
                <w:rFonts w:cs="Calibri"/>
                <w:sz w:val="24"/>
                <w:szCs w:val="24"/>
              </w:rPr>
              <w:t>Public comment: A parent presented their request for considering their non-age eligible</w:t>
            </w:r>
            <w:r w:rsidRPr="00EE4F3F">
              <w:rPr>
                <w:rFonts w:cs="Calibri"/>
                <w:sz w:val="24"/>
                <w:szCs w:val="24"/>
              </w:rPr>
              <w:t xml:space="preserve"> </w:t>
            </w:r>
            <w:r>
              <w:rPr>
                <w:rFonts w:cs="Calibri"/>
                <w:sz w:val="24"/>
                <w:szCs w:val="24"/>
              </w:rPr>
              <w:t>child for admission into 1</w:t>
            </w:r>
            <w:r w:rsidRPr="00EE4F3F">
              <w:rPr>
                <w:rFonts w:cs="Calibri"/>
                <w:sz w:val="24"/>
                <w:szCs w:val="24"/>
                <w:vertAlign w:val="superscript"/>
              </w:rPr>
              <w:t>st</w:t>
            </w:r>
            <w:r>
              <w:rPr>
                <w:rFonts w:cs="Calibri"/>
                <w:sz w:val="24"/>
                <w:szCs w:val="24"/>
              </w:rPr>
              <w:t xml:space="preserve"> grade. </w:t>
            </w:r>
          </w:p>
          <w:p w14:paraId="0974A04D" w14:textId="77777777" w:rsidR="00B3761D" w:rsidRPr="00EE4F3F" w:rsidRDefault="00B3761D" w:rsidP="00B3761D">
            <w:pPr>
              <w:pStyle w:val="ListParagraph"/>
              <w:spacing w:before="0" w:after="120" w:line="240" w:lineRule="auto"/>
              <w:contextualSpacing w:val="0"/>
              <w:rPr>
                <w:rFonts w:cs="Calibri"/>
                <w:sz w:val="24"/>
                <w:szCs w:val="24"/>
              </w:rPr>
            </w:pPr>
            <w:r w:rsidRPr="00EE4F3F">
              <w:rPr>
                <w:rFonts w:cs="Calibri"/>
                <w:sz w:val="24"/>
                <w:szCs w:val="24"/>
              </w:rPr>
              <w:t xml:space="preserve">A discussion occurred on the pros and cons of allowing </w:t>
            </w:r>
            <w:r>
              <w:rPr>
                <w:rFonts w:cs="Calibri"/>
                <w:sz w:val="24"/>
                <w:szCs w:val="24"/>
              </w:rPr>
              <w:t>non-age eligible</w:t>
            </w:r>
            <w:r w:rsidRPr="00EE4F3F">
              <w:rPr>
                <w:rFonts w:cs="Calibri"/>
                <w:sz w:val="24"/>
                <w:szCs w:val="24"/>
              </w:rPr>
              <w:t xml:space="preserve"> students acceptance into 1</w:t>
            </w:r>
            <w:r w:rsidRPr="00EE4F3F">
              <w:rPr>
                <w:rFonts w:cs="Calibri"/>
                <w:sz w:val="24"/>
                <w:szCs w:val="24"/>
                <w:vertAlign w:val="superscript"/>
              </w:rPr>
              <w:t>st</w:t>
            </w:r>
            <w:r w:rsidRPr="00EE4F3F">
              <w:rPr>
                <w:rFonts w:cs="Calibri"/>
                <w:sz w:val="24"/>
                <w:szCs w:val="24"/>
              </w:rPr>
              <w:t xml:space="preserve"> grade. </w:t>
            </w:r>
          </w:p>
          <w:p w14:paraId="5A365C40" w14:textId="77777777" w:rsidR="00B3761D" w:rsidRPr="00EE4F3F" w:rsidRDefault="00B3761D" w:rsidP="00B3761D">
            <w:pPr>
              <w:spacing w:before="0" w:after="120" w:line="240" w:lineRule="auto"/>
              <w:ind w:left="702"/>
              <w:rPr>
                <w:rFonts w:cs="Calibri"/>
                <w:sz w:val="24"/>
                <w:szCs w:val="24"/>
              </w:rPr>
            </w:pPr>
            <w:proofErr w:type="spellStart"/>
            <w:r w:rsidRPr="00EE4F3F">
              <w:rPr>
                <w:rFonts w:cs="Calibri"/>
                <w:sz w:val="24"/>
                <w:szCs w:val="24"/>
              </w:rPr>
              <w:t>Amelie</w:t>
            </w:r>
            <w:proofErr w:type="spellEnd"/>
            <w:r w:rsidRPr="00EE4F3F">
              <w:rPr>
                <w:rFonts w:cs="Calibri"/>
                <w:sz w:val="24"/>
                <w:szCs w:val="24"/>
              </w:rPr>
              <w:t xml:space="preserve"> </w:t>
            </w:r>
            <w:r>
              <w:rPr>
                <w:rFonts w:cs="Calibri"/>
                <w:sz w:val="24"/>
                <w:szCs w:val="24"/>
              </w:rPr>
              <w:t>m</w:t>
            </w:r>
            <w:r w:rsidRPr="00EE4F3F">
              <w:rPr>
                <w:rFonts w:cs="Calibri"/>
                <w:sz w:val="24"/>
                <w:szCs w:val="24"/>
              </w:rPr>
              <w:t xml:space="preserve">otions, Sarah </w:t>
            </w:r>
            <w:r>
              <w:rPr>
                <w:rFonts w:cs="Calibri"/>
                <w:sz w:val="24"/>
                <w:szCs w:val="24"/>
              </w:rPr>
              <w:t>seconds</w:t>
            </w:r>
            <w:r w:rsidRPr="00EE4F3F">
              <w:rPr>
                <w:rFonts w:cs="Calibri"/>
                <w:sz w:val="24"/>
                <w:szCs w:val="24"/>
              </w:rPr>
              <w:t xml:space="preserve"> to </w:t>
            </w:r>
            <w:r>
              <w:rPr>
                <w:rFonts w:cs="Calibri"/>
                <w:sz w:val="24"/>
                <w:szCs w:val="24"/>
              </w:rPr>
              <w:t>modify FCSO’s</w:t>
            </w:r>
            <w:r w:rsidRPr="00EE4F3F">
              <w:rPr>
                <w:rFonts w:cs="Calibri"/>
                <w:sz w:val="24"/>
                <w:szCs w:val="24"/>
              </w:rPr>
              <w:t xml:space="preserve"> </w:t>
            </w:r>
            <w:r>
              <w:rPr>
                <w:rFonts w:cs="Calibri"/>
                <w:sz w:val="24"/>
                <w:szCs w:val="24"/>
              </w:rPr>
              <w:t>enrollment</w:t>
            </w:r>
            <w:r w:rsidRPr="00EE4F3F">
              <w:rPr>
                <w:rFonts w:cs="Calibri"/>
                <w:sz w:val="24"/>
                <w:szCs w:val="24"/>
              </w:rPr>
              <w:t xml:space="preserve"> policy to </w:t>
            </w:r>
            <w:r>
              <w:rPr>
                <w:rFonts w:cs="Calibri"/>
                <w:sz w:val="24"/>
                <w:szCs w:val="24"/>
              </w:rPr>
              <w:t>admit</w:t>
            </w:r>
            <w:r w:rsidRPr="00EE4F3F">
              <w:rPr>
                <w:rFonts w:cs="Calibri"/>
                <w:sz w:val="24"/>
                <w:szCs w:val="24"/>
              </w:rPr>
              <w:t xml:space="preserve"> </w:t>
            </w:r>
            <w:r>
              <w:rPr>
                <w:rFonts w:cs="Calibri"/>
                <w:sz w:val="24"/>
                <w:szCs w:val="24"/>
              </w:rPr>
              <w:t>into 1</w:t>
            </w:r>
            <w:r w:rsidRPr="00EE4F3F">
              <w:rPr>
                <w:rFonts w:cs="Calibri"/>
                <w:sz w:val="24"/>
                <w:szCs w:val="24"/>
                <w:vertAlign w:val="superscript"/>
              </w:rPr>
              <w:t>st</w:t>
            </w:r>
            <w:r>
              <w:rPr>
                <w:rFonts w:cs="Calibri"/>
                <w:sz w:val="24"/>
                <w:szCs w:val="24"/>
              </w:rPr>
              <w:t xml:space="preserve"> grade non-age eligible</w:t>
            </w:r>
            <w:r w:rsidRPr="00EE4F3F">
              <w:rPr>
                <w:rFonts w:cs="Calibri"/>
                <w:sz w:val="24"/>
                <w:szCs w:val="24"/>
              </w:rPr>
              <w:t xml:space="preserve"> students who </w:t>
            </w:r>
            <w:r>
              <w:rPr>
                <w:rFonts w:cs="Calibri"/>
                <w:sz w:val="24"/>
                <w:szCs w:val="24"/>
              </w:rPr>
              <w:t>are enrolled in</w:t>
            </w:r>
            <w:r w:rsidRPr="00EE4F3F">
              <w:rPr>
                <w:rFonts w:cs="Calibri"/>
                <w:sz w:val="24"/>
                <w:szCs w:val="24"/>
              </w:rPr>
              <w:t xml:space="preserve"> K</w:t>
            </w:r>
            <w:r>
              <w:rPr>
                <w:rFonts w:cs="Calibri"/>
                <w:sz w:val="24"/>
                <w:szCs w:val="24"/>
              </w:rPr>
              <w:t>indergarten</w:t>
            </w:r>
            <w:r w:rsidRPr="00EE4F3F">
              <w:rPr>
                <w:rFonts w:cs="Calibri"/>
                <w:sz w:val="24"/>
                <w:szCs w:val="24"/>
              </w:rPr>
              <w:t xml:space="preserve"> </w:t>
            </w:r>
            <w:r>
              <w:rPr>
                <w:rFonts w:cs="Calibri"/>
                <w:sz w:val="24"/>
                <w:szCs w:val="24"/>
              </w:rPr>
              <w:t xml:space="preserve">at an accredited private school </w:t>
            </w:r>
            <w:r w:rsidRPr="00EE4F3F">
              <w:rPr>
                <w:rFonts w:cs="Calibri"/>
                <w:sz w:val="24"/>
                <w:szCs w:val="24"/>
              </w:rPr>
              <w:t xml:space="preserve">at the time of application. </w:t>
            </w:r>
            <w:r>
              <w:rPr>
                <w:rFonts w:cs="Calibri"/>
                <w:sz w:val="24"/>
                <w:szCs w:val="24"/>
              </w:rPr>
              <w:t>The following d</w:t>
            </w:r>
            <w:r w:rsidRPr="00EE4F3F">
              <w:rPr>
                <w:rFonts w:cs="Calibri"/>
                <w:sz w:val="24"/>
                <w:szCs w:val="24"/>
              </w:rPr>
              <w:t xml:space="preserve">ocuments </w:t>
            </w:r>
            <w:r>
              <w:rPr>
                <w:rFonts w:cs="Calibri"/>
                <w:sz w:val="24"/>
                <w:szCs w:val="24"/>
              </w:rPr>
              <w:t xml:space="preserve">will </w:t>
            </w:r>
            <w:r w:rsidRPr="00EE4F3F">
              <w:rPr>
                <w:rFonts w:cs="Calibri"/>
                <w:sz w:val="24"/>
                <w:szCs w:val="24"/>
              </w:rPr>
              <w:t>need to be provided within 1 week upon submission</w:t>
            </w:r>
            <w:r>
              <w:rPr>
                <w:rFonts w:cs="Calibri"/>
                <w:sz w:val="24"/>
                <w:szCs w:val="24"/>
              </w:rPr>
              <w:t xml:space="preserve"> of the enrollment application: current school’s accreditation, </w:t>
            </w:r>
            <w:r w:rsidRPr="00EE4F3F">
              <w:rPr>
                <w:rFonts w:cs="Calibri"/>
                <w:sz w:val="24"/>
                <w:szCs w:val="24"/>
              </w:rPr>
              <w:t>report card from current grade and records recommend</w:t>
            </w:r>
            <w:r>
              <w:rPr>
                <w:rFonts w:cs="Calibri"/>
                <w:sz w:val="24"/>
                <w:szCs w:val="24"/>
              </w:rPr>
              <w:t>ing</w:t>
            </w:r>
            <w:r w:rsidRPr="00EE4F3F">
              <w:rPr>
                <w:rFonts w:cs="Calibri"/>
                <w:sz w:val="24"/>
                <w:szCs w:val="24"/>
              </w:rPr>
              <w:t xml:space="preserve"> promotion to the subsequent grade consiste</w:t>
            </w:r>
            <w:r>
              <w:rPr>
                <w:rFonts w:cs="Calibri"/>
                <w:sz w:val="24"/>
                <w:szCs w:val="24"/>
              </w:rPr>
              <w:t xml:space="preserve">nt with the </w:t>
            </w:r>
            <w:r>
              <w:rPr>
                <w:rFonts w:cs="Calibri"/>
                <w:sz w:val="24"/>
                <w:szCs w:val="24"/>
              </w:rPr>
              <w:lastRenderedPageBreak/>
              <w:t>placement request.</w:t>
            </w:r>
            <w:r w:rsidRPr="00EE4F3F">
              <w:rPr>
                <w:rFonts w:cs="Calibri"/>
                <w:sz w:val="24"/>
                <w:szCs w:val="24"/>
              </w:rPr>
              <w:t xml:space="preserve"> </w:t>
            </w:r>
          </w:p>
          <w:tbl>
            <w:tblPr>
              <w:tblStyle w:val="TableGrid"/>
              <w:tblW w:w="0" w:type="auto"/>
              <w:tblInd w:w="1327" w:type="dxa"/>
              <w:tblLook w:val="04A0" w:firstRow="1" w:lastRow="0" w:firstColumn="1" w:lastColumn="0" w:noHBand="0" w:noVBand="1"/>
            </w:tblPr>
            <w:tblGrid>
              <w:gridCol w:w="3596"/>
              <w:gridCol w:w="1080"/>
              <w:gridCol w:w="990"/>
              <w:gridCol w:w="990"/>
            </w:tblGrid>
            <w:tr w:rsidR="00B3761D" w14:paraId="6D5D27DB" w14:textId="77777777" w:rsidTr="003871FC">
              <w:tc>
                <w:tcPr>
                  <w:tcW w:w="3596" w:type="dxa"/>
                </w:tcPr>
                <w:p w14:paraId="727DD884" w14:textId="77777777" w:rsidR="00B3761D" w:rsidRPr="00BD1FB6" w:rsidRDefault="00B3761D" w:rsidP="003871FC">
                  <w:pPr>
                    <w:pStyle w:val="ListParagraph"/>
                    <w:spacing w:before="0" w:after="0" w:line="240" w:lineRule="auto"/>
                    <w:ind w:left="0"/>
                    <w:rPr>
                      <w:rFonts w:cs="Calibri"/>
                      <w:b/>
                      <w:sz w:val="24"/>
                      <w:szCs w:val="24"/>
                    </w:rPr>
                  </w:pPr>
                  <w:r w:rsidRPr="00BD1FB6">
                    <w:rPr>
                      <w:rFonts w:cs="Calibri"/>
                      <w:b/>
                      <w:sz w:val="24"/>
                      <w:szCs w:val="24"/>
                    </w:rPr>
                    <w:t>Board Member Name</w:t>
                  </w:r>
                </w:p>
              </w:tc>
              <w:tc>
                <w:tcPr>
                  <w:tcW w:w="1080" w:type="dxa"/>
                </w:tcPr>
                <w:p w14:paraId="60E834EA" w14:textId="77777777" w:rsidR="00B3761D" w:rsidRPr="00BD1FB6" w:rsidRDefault="00B3761D" w:rsidP="003871FC">
                  <w:pPr>
                    <w:pStyle w:val="ListParagraph"/>
                    <w:spacing w:before="0" w:after="0" w:line="240" w:lineRule="auto"/>
                    <w:ind w:left="0"/>
                    <w:rPr>
                      <w:rFonts w:cs="Calibri"/>
                      <w:b/>
                      <w:sz w:val="24"/>
                      <w:szCs w:val="24"/>
                    </w:rPr>
                  </w:pPr>
                  <w:r>
                    <w:rPr>
                      <w:rFonts w:cs="Calibri"/>
                      <w:b/>
                      <w:sz w:val="24"/>
                      <w:szCs w:val="24"/>
                    </w:rPr>
                    <w:t>Yes</w:t>
                  </w:r>
                </w:p>
              </w:tc>
              <w:tc>
                <w:tcPr>
                  <w:tcW w:w="990" w:type="dxa"/>
                </w:tcPr>
                <w:p w14:paraId="4742E3AD" w14:textId="77777777" w:rsidR="00B3761D" w:rsidRPr="00BD1FB6" w:rsidRDefault="00B3761D" w:rsidP="003871FC">
                  <w:pPr>
                    <w:pStyle w:val="ListParagraph"/>
                    <w:spacing w:before="0" w:after="0" w:line="240" w:lineRule="auto"/>
                    <w:ind w:left="0"/>
                    <w:rPr>
                      <w:rFonts w:cs="Calibri"/>
                      <w:b/>
                      <w:sz w:val="24"/>
                      <w:szCs w:val="24"/>
                    </w:rPr>
                  </w:pPr>
                  <w:r>
                    <w:rPr>
                      <w:rFonts w:cs="Calibri"/>
                      <w:b/>
                      <w:sz w:val="24"/>
                      <w:szCs w:val="24"/>
                    </w:rPr>
                    <w:t>No</w:t>
                  </w:r>
                </w:p>
              </w:tc>
              <w:tc>
                <w:tcPr>
                  <w:tcW w:w="990" w:type="dxa"/>
                </w:tcPr>
                <w:p w14:paraId="6C25488D" w14:textId="77777777" w:rsidR="00B3761D" w:rsidRDefault="00B3761D" w:rsidP="003871FC">
                  <w:pPr>
                    <w:pStyle w:val="ListParagraph"/>
                    <w:spacing w:before="0" w:after="0" w:line="240" w:lineRule="auto"/>
                    <w:ind w:left="0"/>
                    <w:rPr>
                      <w:rFonts w:cs="Calibri"/>
                      <w:b/>
                      <w:sz w:val="24"/>
                      <w:szCs w:val="24"/>
                    </w:rPr>
                  </w:pPr>
                  <w:r>
                    <w:rPr>
                      <w:rFonts w:cs="Calibri"/>
                      <w:b/>
                      <w:sz w:val="24"/>
                      <w:szCs w:val="24"/>
                    </w:rPr>
                    <w:t>Abstain</w:t>
                  </w:r>
                </w:p>
              </w:tc>
            </w:tr>
            <w:tr w:rsidR="00B3761D" w14:paraId="0AB317E8" w14:textId="77777777" w:rsidTr="003871FC">
              <w:tc>
                <w:tcPr>
                  <w:tcW w:w="3596" w:type="dxa"/>
                </w:tcPr>
                <w:p w14:paraId="29CEE649" w14:textId="77777777" w:rsidR="00B3761D" w:rsidRDefault="00B3761D" w:rsidP="003871FC">
                  <w:pPr>
                    <w:spacing w:before="0" w:after="0" w:line="240" w:lineRule="auto"/>
                  </w:pPr>
                  <w:proofErr w:type="spellStart"/>
                  <w:r>
                    <w:rPr>
                      <w:rFonts w:ascii="Calibri" w:eastAsia="Calibri" w:hAnsi="Calibri" w:cs="Calibri"/>
                      <w:sz w:val="24"/>
                      <w:szCs w:val="24"/>
                    </w:rPr>
                    <w:t>Adoubou</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Traore</w:t>
                  </w:r>
                  <w:proofErr w:type="spellEnd"/>
                </w:p>
              </w:tc>
              <w:tc>
                <w:tcPr>
                  <w:tcW w:w="1080" w:type="dxa"/>
                </w:tcPr>
                <w:p w14:paraId="01653D63" w14:textId="77777777" w:rsidR="00B3761D" w:rsidRDefault="00B3761D" w:rsidP="003871FC">
                  <w:pPr>
                    <w:spacing w:before="0" w:after="0" w:line="240" w:lineRule="auto"/>
                  </w:pPr>
                  <w:r>
                    <w:rPr>
                      <w:sz w:val="24"/>
                      <w:szCs w:val="24"/>
                    </w:rPr>
                    <w:t>X</w:t>
                  </w:r>
                </w:p>
              </w:tc>
              <w:tc>
                <w:tcPr>
                  <w:tcW w:w="990" w:type="dxa"/>
                </w:tcPr>
                <w:p w14:paraId="23F0C1A7" w14:textId="77777777" w:rsidR="00B3761D" w:rsidRDefault="00B3761D" w:rsidP="003871FC">
                  <w:pPr>
                    <w:pStyle w:val="ListParagraph"/>
                    <w:spacing w:before="0" w:after="0" w:line="240" w:lineRule="auto"/>
                    <w:ind w:left="0"/>
                    <w:rPr>
                      <w:rFonts w:cs="Calibri"/>
                      <w:sz w:val="24"/>
                      <w:szCs w:val="24"/>
                    </w:rPr>
                  </w:pPr>
                </w:p>
              </w:tc>
              <w:tc>
                <w:tcPr>
                  <w:tcW w:w="990" w:type="dxa"/>
                </w:tcPr>
                <w:p w14:paraId="6641F078" w14:textId="77777777" w:rsidR="00B3761D" w:rsidRDefault="00B3761D" w:rsidP="003871FC">
                  <w:pPr>
                    <w:pStyle w:val="ListParagraph"/>
                    <w:spacing w:before="0" w:after="0" w:line="240" w:lineRule="auto"/>
                    <w:ind w:left="0"/>
                    <w:rPr>
                      <w:rFonts w:cs="Calibri"/>
                      <w:sz w:val="24"/>
                      <w:szCs w:val="24"/>
                    </w:rPr>
                  </w:pPr>
                </w:p>
              </w:tc>
            </w:tr>
            <w:tr w:rsidR="00B3761D" w14:paraId="50AE8185" w14:textId="77777777" w:rsidTr="003871FC">
              <w:tc>
                <w:tcPr>
                  <w:tcW w:w="3596" w:type="dxa"/>
                </w:tcPr>
                <w:p w14:paraId="13A8D515" w14:textId="77777777" w:rsidR="00B3761D" w:rsidRDefault="00B3761D" w:rsidP="003871FC">
                  <w:pPr>
                    <w:pStyle w:val="ListParagraph"/>
                    <w:spacing w:before="0" w:after="0" w:line="240" w:lineRule="auto"/>
                    <w:ind w:left="0"/>
                    <w:rPr>
                      <w:rFonts w:cs="Calibri"/>
                      <w:sz w:val="24"/>
                      <w:szCs w:val="24"/>
                    </w:rPr>
                  </w:pPr>
                  <w:proofErr w:type="spellStart"/>
                  <w:r>
                    <w:rPr>
                      <w:rFonts w:cs="Calibri"/>
                      <w:sz w:val="24"/>
                      <w:szCs w:val="24"/>
                    </w:rPr>
                    <w:t>Amelie</w:t>
                  </w:r>
                  <w:proofErr w:type="spellEnd"/>
                  <w:r>
                    <w:rPr>
                      <w:rFonts w:cs="Calibri"/>
                      <w:sz w:val="24"/>
                      <w:szCs w:val="24"/>
                    </w:rPr>
                    <w:t xml:space="preserve"> </w:t>
                  </w:r>
                  <w:proofErr w:type="spellStart"/>
                  <w:r>
                    <w:rPr>
                      <w:rFonts w:cs="Calibri"/>
                      <w:sz w:val="24"/>
                      <w:szCs w:val="24"/>
                    </w:rPr>
                    <w:t>Dupont</w:t>
                  </w:r>
                  <w:proofErr w:type="spellEnd"/>
                </w:p>
              </w:tc>
              <w:tc>
                <w:tcPr>
                  <w:tcW w:w="1080" w:type="dxa"/>
                </w:tcPr>
                <w:p w14:paraId="4F034A24" w14:textId="77777777" w:rsidR="00B3761D" w:rsidRDefault="00B3761D" w:rsidP="003871FC">
                  <w:pPr>
                    <w:pStyle w:val="ListParagraph"/>
                    <w:spacing w:before="0" w:after="0" w:line="240" w:lineRule="auto"/>
                    <w:ind w:left="0"/>
                    <w:rPr>
                      <w:rFonts w:cs="Calibri"/>
                      <w:sz w:val="24"/>
                      <w:szCs w:val="24"/>
                    </w:rPr>
                  </w:pPr>
                  <w:r>
                    <w:rPr>
                      <w:rFonts w:cs="Calibri"/>
                      <w:sz w:val="24"/>
                      <w:szCs w:val="24"/>
                    </w:rPr>
                    <w:t>X</w:t>
                  </w:r>
                </w:p>
              </w:tc>
              <w:tc>
                <w:tcPr>
                  <w:tcW w:w="990" w:type="dxa"/>
                </w:tcPr>
                <w:p w14:paraId="4C4013CE" w14:textId="77777777" w:rsidR="00B3761D" w:rsidRDefault="00B3761D" w:rsidP="003871FC">
                  <w:pPr>
                    <w:pStyle w:val="ListParagraph"/>
                    <w:spacing w:before="0" w:after="0" w:line="240" w:lineRule="auto"/>
                    <w:ind w:left="0"/>
                    <w:rPr>
                      <w:rFonts w:cs="Calibri"/>
                      <w:sz w:val="24"/>
                      <w:szCs w:val="24"/>
                    </w:rPr>
                  </w:pPr>
                </w:p>
              </w:tc>
              <w:tc>
                <w:tcPr>
                  <w:tcW w:w="990" w:type="dxa"/>
                </w:tcPr>
                <w:p w14:paraId="51449FAD" w14:textId="77777777" w:rsidR="00B3761D" w:rsidRDefault="00B3761D" w:rsidP="003871FC">
                  <w:pPr>
                    <w:pStyle w:val="ListParagraph"/>
                    <w:spacing w:before="0" w:after="0" w:line="240" w:lineRule="auto"/>
                    <w:ind w:left="0"/>
                    <w:rPr>
                      <w:rFonts w:cs="Calibri"/>
                      <w:sz w:val="24"/>
                      <w:szCs w:val="24"/>
                    </w:rPr>
                  </w:pPr>
                </w:p>
              </w:tc>
            </w:tr>
            <w:tr w:rsidR="00B3761D" w14:paraId="2E243024" w14:textId="77777777" w:rsidTr="003871FC">
              <w:tc>
                <w:tcPr>
                  <w:tcW w:w="3596" w:type="dxa"/>
                </w:tcPr>
                <w:p w14:paraId="51ABA4B5" w14:textId="77777777" w:rsidR="00B3761D" w:rsidRDefault="00B3761D" w:rsidP="003871FC">
                  <w:pPr>
                    <w:pStyle w:val="ListParagraph"/>
                    <w:spacing w:before="0" w:after="0" w:line="240" w:lineRule="auto"/>
                    <w:ind w:left="0"/>
                    <w:rPr>
                      <w:rFonts w:cs="Calibri"/>
                      <w:sz w:val="24"/>
                      <w:szCs w:val="24"/>
                    </w:rPr>
                  </w:pPr>
                  <w:r>
                    <w:rPr>
                      <w:rFonts w:cs="Calibri"/>
                      <w:sz w:val="24"/>
                      <w:szCs w:val="24"/>
                    </w:rPr>
                    <w:t>Annette Dennett</w:t>
                  </w:r>
                </w:p>
              </w:tc>
              <w:tc>
                <w:tcPr>
                  <w:tcW w:w="1080" w:type="dxa"/>
                </w:tcPr>
                <w:p w14:paraId="40DA81FB" w14:textId="77777777" w:rsidR="00B3761D" w:rsidRDefault="00B3761D" w:rsidP="003871FC">
                  <w:pPr>
                    <w:pStyle w:val="ListParagraph"/>
                    <w:spacing w:before="0" w:after="0" w:line="240" w:lineRule="auto"/>
                    <w:ind w:left="0"/>
                    <w:rPr>
                      <w:rFonts w:cs="Calibri"/>
                      <w:sz w:val="24"/>
                      <w:szCs w:val="24"/>
                    </w:rPr>
                  </w:pPr>
                  <w:r>
                    <w:rPr>
                      <w:rFonts w:cs="Calibri"/>
                      <w:sz w:val="24"/>
                      <w:szCs w:val="24"/>
                    </w:rPr>
                    <w:t>X</w:t>
                  </w:r>
                </w:p>
              </w:tc>
              <w:tc>
                <w:tcPr>
                  <w:tcW w:w="990" w:type="dxa"/>
                </w:tcPr>
                <w:p w14:paraId="19B945F0" w14:textId="77777777" w:rsidR="00B3761D" w:rsidRDefault="00B3761D" w:rsidP="003871FC">
                  <w:pPr>
                    <w:pStyle w:val="ListParagraph"/>
                    <w:spacing w:before="0" w:after="0" w:line="240" w:lineRule="auto"/>
                    <w:ind w:left="0"/>
                    <w:rPr>
                      <w:rFonts w:cs="Calibri"/>
                      <w:sz w:val="24"/>
                      <w:szCs w:val="24"/>
                    </w:rPr>
                  </w:pPr>
                </w:p>
              </w:tc>
              <w:tc>
                <w:tcPr>
                  <w:tcW w:w="990" w:type="dxa"/>
                </w:tcPr>
                <w:p w14:paraId="73BCD429" w14:textId="77777777" w:rsidR="00B3761D" w:rsidRDefault="00B3761D" w:rsidP="003871FC">
                  <w:pPr>
                    <w:pStyle w:val="ListParagraph"/>
                    <w:spacing w:before="0" w:after="0" w:line="240" w:lineRule="auto"/>
                    <w:ind w:left="0"/>
                    <w:rPr>
                      <w:rFonts w:cs="Calibri"/>
                      <w:sz w:val="24"/>
                      <w:szCs w:val="24"/>
                    </w:rPr>
                  </w:pPr>
                </w:p>
              </w:tc>
            </w:tr>
            <w:tr w:rsidR="00B3761D" w14:paraId="072FC5BA" w14:textId="77777777" w:rsidTr="003871FC">
              <w:tc>
                <w:tcPr>
                  <w:tcW w:w="3596" w:type="dxa"/>
                </w:tcPr>
                <w:p w14:paraId="3D57A9AC" w14:textId="77777777" w:rsidR="00B3761D" w:rsidRDefault="00B3761D" w:rsidP="003871FC">
                  <w:pPr>
                    <w:pStyle w:val="ListParagraph"/>
                    <w:spacing w:before="0" w:after="0" w:line="240" w:lineRule="auto"/>
                    <w:ind w:left="0"/>
                    <w:rPr>
                      <w:rFonts w:cs="Calibri"/>
                      <w:sz w:val="24"/>
                      <w:szCs w:val="24"/>
                    </w:rPr>
                  </w:pPr>
                  <w:proofErr w:type="spellStart"/>
                  <w:r>
                    <w:rPr>
                      <w:rFonts w:cs="Calibri"/>
                      <w:sz w:val="24"/>
                      <w:szCs w:val="24"/>
                    </w:rPr>
                    <w:t>Evelien</w:t>
                  </w:r>
                  <w:proofErr w:type="spellEnd"/>
                  <w:r>
                    <w:rPr>
                      <w:rFonts w:cs="Calibri"/>
                      <w:sz w:val="24"/>
                      <w:szCs w:val="24"/>
                    </w:rPr>
                    <w:t xml:space="preserve"> </w:t>
                  </w:r>
                  <w:proofErr w:type="spellStart"/>
                  <w:r>
                    <w:rPr>
                      <w:rFonts w:cs="Calibri"/>
                      <w:sz w:val="24"/>
                      <w:szCs w:val="24"/>
                    </w:rPr>
                    <w:t>Verpeet</w:t>
                  </w:r>
                  <w:proofErr w:type="spellEnd"/>
                </w:p>
              </w:tc>
              <w:tc>
                <w:tcPr>
                  <w:tcW w:w="1080" w:type="dxa"/>
                </w:tcPr>
                <w:p w14:paraId="67150818" w14:textId="77777777" w:rsidR="00B3761D" w:rsidRDefault="00B3761D" w:rsidP="003871FC">
                  <w:pPr>
                    <w:pStyle w:val="ListParagraph"/>
                    <w:spacing w:before="0" w:after="0" w:line="240" w:lineRule="auto"/>
                    <w:ind w:left="0"/>
                    <w:rPr>
                      <w:rFonts w:cs="Calibri"/>
                      <w:sz w:val="24"/>
                      <w:szCs w:val="24"/>
                    </w:rPr>
                  </w:pPr>
                </w:p>
              </w:tc>
              <w:tc>
                <w:tcPr>
                  <w:tcW w:w="990" w:type="dxa"/>
                </w:tcPr>
                <w:p w14:paraId="2CE46E0A" w14:textId="77777777" w:rsidR="00B3761D" w:rsidRDefault="00B3761D" w:rsidP="003871FC">
                  <w:pPr>
                    <w:pStyle w:val="ListParagraph"/>
                    <w:spacing w:before="0" w:after="0" w:line="240" w:lineRule="auto"/>
                    <w:ind w:left="0"/>
                    <w:rPr>
                      <w:rFonts w:cs="Calibri"/>
                      <w:sz w:val="24"/>
                      <w:szCs w:val="24"/>
                    </w:rPr>
                  </w:pPr>
                  <w:r>
                    <w:rPr>
                      <w:rFonts w:cs="Calibri"/>
                      <w:sz w:val="24"/>
                      <w:szCs w:val="24"/>
                    </w:rPr>
                    <w:t>X</w:t>
                  </w:r>
                </w:p>
              </w:tc>
              <w:tc>
                <w:tcPr>
                  <w:tcW w:w="990" w:type="dxa"/>
                </w:tcPr>
                <w:p w14:paraId="525E4FFF" w14:textId="77777777" w:rsidR="00B3761D" w:rsidRDefault="00B3761D" w:rsidP="003871FC">
                  <w:pPr>
                    <w:pStyle w:val="ListParagraph"/>
                    <w:spacing w:before="0" w:after="0" w:line="240" w:lineRule="auto"/>
                    <w:ind w:left="0"/>
                    <w:rPr>
                      <w:rFonts w:cs="Calibri"/>
                      <w:sz w:val="24"/>
                      <w:szCs w:val="24"/>
                    </w:rPr>
                  </w:pPr>
                </w:p>
              </w:tc>
            </w:tr>
            <w:tr w:rsidR="00B3761D" w14:paraId="6B095C25" w14:textId="77777777" w:rsidTr="003871FC">
              <w:tc>
                <w:tcPr>
                  <w:tcW w:w="3596" w:type="dxa"/>
                </w:tcPr>
                <w:p w14:paraId="4EC12D1D" w14:textId="77777777" w:rsidR="00B3761D" w:rsidRDefault="00B3761D" w:rsidP="003871FC">
                  <w:pPr>
                    <w:pStyle w:val="ListParagraph"/>
                    <w:spacing w:before="0" w:after="0" w:line="240" w:lineRule="auto"/>
                    <w:ind w:left="0"/>
                    <w:rPr>
                      <w:rFonts w:cs="Calibri"/>
                      <w:sz w:val="24"/>
                      <w:szCs w:val="24"/>
                    </w:rPr>
                  </w:pPr>
                  <w:r>
                    <w:rPr>
                      <w:rFonts w:cs="Calibri"/>
                      <w:sz w:val="24"/>
                      <w:szCs w:val="24"/>
                    </w:rPr>
                    <w:t>Mathilde Andrejko</w:t>
                  </w:r>
                </w:p>
              </w:tc>
              <w:tc>
                <w:tcPr>
                  <w:tcW w:w="1080" w:type="dxa"/>
                </w:tcPr>
                <w:p w14:paraId="63EC8262" w14:textId="77777777" w:rsidR="00B3761D" w:rsidRDefault="00B3761D" w:rsidP="003871FC">
                  <w:pPr>
                    <w:pStyle w:val="ListParagraph"/>
                    <w:spacing w:before="0" w:after="0" w:line="240" w:lineRule="auto"/>
                    <w:ind w:left="0"/>
                    <w:rPr>
                      <w:rFonts w:cs="Calibri"/>
                      <w:sz w:val="24"/>
                      <w:szCs w:val="24"/>
                    </w:rPr>
                  </w:pPr>
                </w:p>
              </w:tc>
              <w:tc>
                <w:tcPr>
                  <w:tcW w:w="990" w:type="dxa"/>
                </w:tcPr>
                <w:p w14:paraId="0352C312" w14:textId="77777777" w:rsidR="00B3761D" w:rsidRDefault="00B3761D" w:rsidP="003871FC">
                  <w:pPr>
                    <w:pStyle w:val="ListParagraph"/>
                    <w:spacing w:before="0" w:after="0" w:line="240" w:lineRule="auto"/>
                    <w:ind w:left="0"/>
                    <w:rPr>
                      <w:rFonts w:cs="Calibri"/>
                      <w:sz w:val="24"/>
                      <w:szCs w:val="24"/>
                    </w:rPr>
                  </w:pPr>
                </w:p>
              </w:tc>
              <w:tc>
                <w:tcPr>
                  <w:tcW w:w="990" w:type="dxa"/>
                </w:tcPr>
                <w:p w14:paraId="1912385F" w14:textId="77777777" w:rsidR="00B3761D" w:rsidRDefault="00B3761D" w:rsidP="003871FC">
                  <w:pPr>
                    <w:pStyle w:val="ListParagraph"/>
                    <w:spacing w:before="0" w:after="0" w:line="240" w:lineRule="auto"/>
                    <w:ind w:left="0"/>
                    <w:rPr>
                      <w:rFonts w:cs="Calibri"/>
                      <w:sz w:val="24"/>
                      <w:szCs w:val="24"/>
                    </w:rPr>
                  </w:pPr>
                  <w:r>
                    <w:rPr>
                      <w:rFonts w:cs="Calibri"/>
                      <w:sz w:val="24"/>
                      <w:szCs w:val="24"/>
                    </w:rPr>
                    <w:t>X</w:t>
                  </w:r>
                </w:p>
              </w:tc>
            </w:tr>
            <w:tr w:rsidR="00B3761D" w14:paraId="7DB69ABE" w14:textId="77777777" w:rsidTr="003871FC">
              <w:tc>
                <w:tcPr>
                  <w:tcW w:w="3596" w:type="dxa"/>
                </w:tcPr>
                <w:p w14:paraId="6120DACB" w14:textId="77777777" w:rsidR="00B3761D" w:rsidRDefault="00B3761D" w:rsidP="003871FC">
                  <w:pPr>
                    <w:pStyle w:val="ListParagraph"/>
                    <w:spacing w:before="0" w:after="0" w:line="240" w:lineRule="auto"/>
                    <w:ind w:left="0"/>
                    <w:rPr>
                      <w:rFonts w:cs="Calibri"/>
                      <w:sz w:val="24"/>
                      <w:szCs w:val="24"/>
                    </w:rPr>
                  </w:pPr>
                  <w:r>
                    <w:rPr>
                      <w:rFonts w:cs="Calibri"/>
                      <w:sz w:val="24"/>
                      <w:szCs w:val="24"/>
                    </w:rPr>
                    <w:t>Sarah Sharp</w:t>
                  </w:r>
                </w:p>
              </w:tc>
              <w:tc>
                <w:tcPr>
                  <w:tcW w:w="1080" w:type="dxa"/>
                </w:tcPr>
                <w:p w14:paraId="4476988E" w14:textId="77777777" w:rsidR="00B3761D" w:rsidRDefault="00B3761D" w:rsidP="003871FC">
                  <w:pPr>
                    <w:pStyle w:val="ListParagraph"/>
                    <w:spacing w:before="0" w:after="0" w:line="240" w:lineRule="auto"/>
                    <w:ind w:left="0"/>
                    <w:rPr>
                      <w:rFonts w:cs="Calibri"/>
                      <w:sz w:val="24"/>
                      <w:szCs w:val="24"/>
                    </w:rPr>
                  </w:pPr>
                  <w:r>
                    <w:rPr>
                      <w:rFonts w:cs="Calibri"/>
                      <w:sz w:val="24"/>
                      <w:szCs w:val="24"/>
                    </w:rPr>
                    <w:t>X</w:t>
                  </w:r>
                </w:p>
              </w:tc>
              <w:tc>
                <w:tcPr>
                  <w:tcW w:w="990" w:type="dxa"/>
                </w:tcPr>
                <w:p w14:paraId="14C74E43" w14:textId="77777777" w:rsidR="00B3761D" w:rsidRDefault="00B3761D" w:rsidP="003871FC">
                  <w:pPr>
                    <w:pStyle w:val="ListParagraph"/>
                    <w:spacing w:before="0" w:after="0" w:line="240" w:lineRule="auto"/>
                    <w:ind w:left="0"/>
                    <w:rPr>
                      <w:rFonts w:cs="Calibri"/>
                      <w:sz w:val="24"/>
                      <w:szCs w:val="24"/>
                    </w:rPr>
                  </w:pPr>
                </w:p>
              </w:tc>
              <w:tc>
                <w:tcPr>
                  <w:tcW w:w="990" w:type="dxa"/>
                </w:tcPr>
                <w:p w14:paraId="3D122F8A" w14:textId="77777777" w:rsidR="00B3761D" w:rsidRDefault="00B3761D" w:rsidP="003871FC">
                  <w:pPr>
                    <w:pStyle w:val="ListParagraph"/>
                    <w:spacing w:before="0" w:after="0" w:line="240" w:lineRule="auto"/>
                    <w:ind w:left="0"/>
                    <w:rPr>
                      <w:rFonts w:cs="Calibri"/>
                      <w:sz w:val="24"/>
                      <w:szCs w:val="24"/>
                    </w:rPr>
                  </w:pPr>
                </w:p>
              </w:tc>
            </w:tr>
          </w:tbl>
          <w:p w14:paraId="601EDC36" w14:textId="77777777" w:rsidR="00B3761D" w:rsidRPr="00CE773E" w:rsidRDefault="00B3761D" w:rsidP="00B3761D">
            <w:pPr>
              <w:pStyle w:val="ListParagraph"/>
              <w:spacing w:before="0" w:after="120" w:line="240" w:lineRule="auto"/>
              <w:rPr>
                <w:rFonts w:cs="Calibri"/>
                <w:sz w:val="24"/>
                <w:szCs w:val="24"/>
              </w:rPr>
            </w:pPr>
          </w:p>
        </w:tc>
        <w:tc>
          <w:tcPr>
            <w:tcW w:w="1710" w:type="dxa"/>
          </w:tcPr>
          <w:p w14:paraId="1AF2E840" w14:textId="4A3361C8" w:rsidR="00B3761D" w:rsidRDefault="00B3761D" w:rsidP="00EE4F3F">
            <w:pPr>
              <w:pStyle w:val="ListParagraph"/>
              <w:spacing w:before="0" w:after="120" w:line="240" w:lineRule="auto"/>
              <w:ind w:left="0"/>
              <w:contextualSpacing w:val="0"/>
              <w:rPr>
                <w:rFonts w:cs="Calibri"/>
                <w:sz w:val="24"/>
                <w:szCs w:val="24"/>
              </w:rPr>
            </w:pPr>
            <w:r>
              <w:rPr>
                <w:rFonts w:cs="Calibri"/>
                <w:sz w:val="24"/>
                <w:szCs w:val="24"/>
              </w:rPr>
              <w:lastRenderedPageBreak/>
              <w:t>8:22PM</w:t>
            </w:r>
          </w:p>
        </w:tc>
      </w:tr>
      <w:tr w:rsidR="00B3761D" w:rsidRPr="00583533" w14:paraId="1910953F" w14:textId="77777777" w:rsidTr="00B3761D">
        <w:trPr>
          <w:trHeight w:val="386"/>
        </w:trPr>
        <w:tc>
          <w:tcPr>
            <w:tcW w:w="8730" w:type="dxa"/>
          </w:tcPr>
          <w:p w14:paraId="191EF1BF" w14:textId="77777777" w:rsidR="00B3761D" w:rsidRDefault="00B3761D" w:rsidP="00B3761D">
            <w:pPr>
              <w:pStyle w:val="ListParagraph"/>
              <w:numPr>
                <w:ilvl w:val="0"/>
                <w:numId w:val="17"/>
              </w:numPr>
              <w:spacing w:before="0" w:after="120" w:line="240" w:lineRule="auto"/>
              <w:rPr>
                <w:rFonts w:cs="Calibri"/>
                <w:sz w:val="24"/>
                <w:szCs w:val="24"/>
              </w:rPr>
            </w:pPr>
            <w:r w:rsidRPr="00CE773E">
              <w:rPr>
                <w:rFonts w:cs="Calibri"/>
                <w:sz w:val="24"/>
                <w:szCs w:val="24"/>
              </w:rPr>
              <w:lastRenderedPageBreak/>
              <w:t xml:space="preserve">With respect to every item of business to be discussed in closed session pursuant to Section 54957: </w:t>
            </w:r>
            <w:r w:rsidRPr="00CE773E">
              <w:rPr>
                <w:rFonts w:cs="Calibri"/>
                <w:sz w:val="24"/>
                <w:szCs w:val="24"/>
              </w:rPr>
              <w:br/>
              <w:t>PUBLIC EMPLOYEE PERFORMANCE EVALUATION</w:t>
            </w:r>
            <w:r w:rsidRPr="00CE773E">
              <w:rPr>
                <w:rFonts w:cs="Calibri"/>
                <w:sz w:val="24"/>
                <w:szCs w:val="24"/>
              </w:rPr>
              <w:br/>
              <w:t>Position: Co-Executive Director</w:t>
            </w:r>
            <w:r>
              <w:rPr>
                <w:rFonts w:cs="Calibri"/>
                <w:sz w:val="24"/>
                <w:szCs w:val="24"/>
              </w:rPr>
              <w:t xml:space="preserve"> A</w:t>
            </w:r>
          </w:p>
          <w:p w14:paraId="6E0E0BD4" w14:textId="2BD6FACB" w:rsidR="00B3761D" w:rsidRPr="00851E6B" w:rsidRDefault="00B3761D" w:rsidP="00851E6B">
            <w:pPr>
              <w:pStyle w:val="ListParagraph"/>
              <w:spacing w:before="0" w:after="120" w:line="240" w:lineRule="auto"/>
              <w:rPr>
                <w:rFonts w:cs="Calibri"/>
                <w:b/>
                <w:sz w:val="24"/>
                <w:szCs w:val="24"/>
              </w:rPr>
            </w:pPr>
          </w:p>
        </w:tc>
        <w:tc>
          <w:tcPr>
            <w:tcW w:w="1710" w:type="dxa"/>
          </w:tcPr>
          <w:p w14:paraId="2BE8AC78" w14:textId="6741A2E9" w:rsidR="00B3761D" w:rsidRDefault="00B3761D" w:rsidP="00EE4F3F">
            <w:pPr>
              <w:pStyle w:val="ListParagraph"/>
              <w:spacing w:before="0" w:after="120" w:line="240" w:lineRule="auto"/>
              <w:ind w:left="0"/>
              <w:contextualSpacing w:val="0"/>
              <w:rPr>
                <w:rFonts w:cs="Calibri"/>
                <w:sz w:val="24"/>
                <w:szCs w:val="24"/>
              </w:rPr>
            </w:pPr>
            <w:r>
              <w:rPr>
                <w:rFonts w:cs="Calibri"/>
                <w:sz w:val="24"/>
                <w:szCs w:val="24"/>
              </w:rPr>
              <w:t>TABLED</w:t>
            </w:r>
          </w:p>
        </w:tc>
      </w:tr>
      <w:tr w:rsidR="00B3761D" w:rsidRPr="00583533" w14:paraId="5A1D495D" w14:textId="77777777" w:rsidTr="00B3761D">
        <w:trPr>
          <w:trHeight w:val="386"/>
        </w:trPr>
        <w:tc>
          <w:tcPr>
            <w:tcW w:w="8730" w:type="dxa"/>
          </w:tcPr>
          <w:p w14:paraId="7FDF018D" w14:textId="77777777" w:rsidR="00B3761D" w:rsidRDefault="00B3761D" w:rsidP="00B3761D">
            <w:pPr>
              <w:pStyle w:val="ListParagraph"/>
              <w:numPr>
                <w:ilvl w:val="0"/>
                <w:numId w:val="17"/>
              </w:numPr>
              <w:spacing w:before="0" w:after="120" w:line="240" w:lineRule="auto"/>
              <w:rPr>
                <w:rFonts w:cs="Calibri"/>
                <w:sz w:val="24"/>
                <w:szCs w:val="24"/>
              </w:rPr>
            </w:pPr>
            <w:r w:rsidRPr="00CE773E">
              <w:rPr>
                <w:rFonts w:cs="Calibri"/>
                <w:sz w:val="24"/>
                <w:szCs w:val="24"/>
              </w:rPr>
              <w:t xml:space="preserve">With respect to every item of business to be discussed in closed session pursuant to Section 54957: </w:t>
            </w:r>
            <w:r w:rsidRPr="00CE773E">
              <w:rPr>
                <w:rFonts w:cs="Calibri"/>
                <w:sz w:val="24"/>
                <w:szCs w:val="24"/>
              </w:rPr>
              <w:br/>
              <w:t>PUBLIC EMPLOYEE PERFORMANCE EVALUATION</w:t>
            </w:r>
            <w:r w:rsidRPr="00CE773E">
              <w:rPr>
                <w:rFonts w:cs="Calibri"/>
                <w:sz w:val="24"/>
                <w:szCs w:val="24"/>
              </w:rPr>
              <w:br/>
              <w:t>Position: Co-Executive Director</w:t>
            </w:r>
            <w:r>
              <w:rPr>
                <w:rFonts w:cs="Calibri"/>
                <w:sz w:val="24"/>
                <w:szCs w:val="24"/>
              </w:rPr>
              <w:t xml:space="preserve"> B</w:t>
            </w:r>
          </w:p>
          <w:p w14:paraId="393586C2" w14:textId="411F73D4" w:rsidR="00B3761D" w:rsidRPr="00851E6B" w:rsidRDefault="00B3761D" w:rsidP="00851E6B">
            <w:pPr>
              <w:pStyle w:val="ListParagraph"/>
              <w:spacing w:before="0" w:after="120" w:line="240" w:lineRule="auto"/>
              <w:rPr>
                <w:rFonts w:cs="Calibri"/>
                <w:b/>
                <w:sz w:val="24"/>
                <w:szCs w:val="24"/>
              </w:rPr>
            </w:pPr>
          </w:p>
        </w:tc>
        <w:tc>
          <w:tcPr>
            <w:tcW w:w="1710" w:type="dxa"/>
          </w:tcPr>
          <w:p w14:paraId="557F8316" w14:textId="7A48EEF8" w:rsidR="00B3761D" w:rsidRDefault="00B3761D" w:rsidP="00EE4F3F">
            <w:pPr>
              <w:pStyle w:val="ListParagraph"/>
              <w:spacing w:before="0" w:after="120" w:line="240" w:lineRule="auto"/>
              <w:ind w:left="0"/>
              <w:contextualSpacing w:val="0"/>
              <w:rPr>
                <w:rFonts w:cs="Calibri"/>
                <w:sz w:val="24"/>
                <w:szCs w:val="24"/>
              </w:rPr>
            </w:pPr>
            <w:r>
              <w:rPr>
                <w:rFonts w:cs="Calibri"/>
                <w:sz w:val="24"/>
                <w:szCs w:val="24"/>
              </w:rPr>
              <w:t>TABLED</w:t>
            </w:r>
          </w:p>
        </w:tc>
      </w:tr>
      <w:tr w:rsidR="00B3761D" w:rsidRPr="00583533" w14:paraId="7F49A959" w14:textId="77777777" w:rsidTr="00B3761D">
        <w:trPr>
          <w:trHeight w:val="386"/>
        </w:trPr>
        <w:tc>
          <w:tcPr>
            <w:tcW w:w="8730" w:type="dxa"/>
          </w:tcPr>
          <w:p w14:paraId="2D12C8D1" w14:textId="77777777" w:rsidR="00B3761D" w:rsidRDefault="00B3761D" w:rsidP="00B3761D">
            <w:pPr>
              <w:pStyle w:val="ListParagraph"/>
              <w:numPr>
                <w:ilvl w:val="0"/>
                <w:numId w:val="17"/>
              </w:numPr>
              <w:spacing w:before="0" w:after="120" w:line="240" w:lineRule="auto"/>
              <w:rPr>
                <w:rFonts w:cs="Calibri"/>
                <w:sz w:val="24"/>
                <w:szCs w:val="24"/>
              </w:rPr>
            </w:pPr>
            <w:r>
              <w:rPr>
                <w:rFonts w:cs="Calibri"/>
                <w:sz w:val="24"/>
                <w:szCs w:val="24"/>
              </w:rPr>
              <w:t>Conference with Legal Counsel: Anticipated Litigation</w:t>
            </w:r>
            <w:r>
              <w:rPr>
                <w:rFonts w:cs="Calibri"/>
                <w:sz w:val="24"/>
                <w:szCs w:val="24"/>
              </w:rPr>
              <w:br/>
              <w:t xml:space="preserve">Significant exposure to litigation pursuant to </w:t>
            </w:r>
            <w:r w:rsidRPr="00CE773E">
              <w:rPr>
                <w:rFonts w:eastAsia="Times New Roman"/>
                <w:sz w:val="23"/>
                <w:szCs w:val="23"/>
              </w:rPr>
              <w:t xml:space="preserve">paragraph (2) or (3) of subdivision (d) of </w:t>
            </w:r>
            <w:r w:rsidRPr="00CE773E">
              <w:rPr>
                <w:sz w:val="23"/>
                <w:szCs w:val="23"/>
              </w:rPr>
              <w:t xml:space="preserve">Section 54956.9: One case </w:t>
            </w:r>
            <w:r>
              <w:rPr>
                <w:sz w:val="23"/>
                <w:szCs w:val="23"/>
              </w:rPr>
              <w:br/>
            </w:r>
          </w:p>
          <w:p w14:paraId="30D45BD2" w14:textId="44AECCB9" w:rsidR="00B3761D" w:rsidRPr="006160E2" w:rsidRDefault="00B3761D" w:rsidP="00235320">
            <w:pPr>
              <w:pStyle w:val="ListParagraph"/>
              <w:spacing w:before="0" w:after="120" w:line="240" w:lineRule="auto"/>
              <w:rPr>
                <w:rFonts w:cs="Calibri"/>
                <w:sz w:val="24"/>
                <w:szCs w:val="24"/>
              </w:rPr>
            </w:pPr>
            <w:r w:rsidRPr="00EE4F3F">
              <w:rPr>
                <w:rFonts w:cs="Calibri"/>
                <w:sz w:val="24"/>
                <w:szCs w:val="24"/>
              </w:rPr>
              <w:t>Moved to this item first for scheduling purposes with legal counsel.</w:t>
            </w:r>
          </w:p>
        </w:tc>
        <w:tc>
          <w:tcPr>
            <w:tcW w:w="1710" w:type="dxa"/>
          </w:tcPr>
          <w:p w14:paraId="5DD34EEB" w14:textId="5B04AB16" w:rsidR="00B3761D" w:rsidRDefault="00B3761D" w:rsidP="00EE4F3F">
            <w:pPr>
              <w:pStyle w:val="ListParagraph"/>
              <w:spacing w:before="0" w:after="120" w:line="240" w:lineRule="auto"/>
              <w:ind w:left="0"/>
              <w:contextualSpacing w:val="0"/>
              <w:rPr>
                <w:rFonts w:cs="Calibri"/>
                <w:sz w:val="24"/>
                <w:szCs w:val="24"/>
              </w:rPr>
            </w:pPr>
            <w:r>
              <w:rPr>
                <w:rFonts w:cs="Calibri"/>
                <w:sz w:val="24"/>
                <w:szCs w:val="24"/>
              </w:rPr>
              <w:t>9:06PM</w:t>
            </w:r>
          </w:p>
        </w:tc>
      </w:tr>
      <w:tr w:rsidR="00B3761D" w:rsidRPr="00583533" w14:paraId="73DA68D2" w14:textId="77777777" w:rsidTr="00B3761D">
        <w:trPr>
          <w:trHeight w:val="386"/>
        </w:trPr>
        <w:tc>
          <w:tcPr>
            <w:tcW w:w="8730" w:type="dxa"/>
          </w:tcPr>
          <w:p w14:paraId="21C07A2A" w14:textId="3C3CFA5C" w:rsidR="00B3761D" w:rsidRDefault="00B3761D" w:rsidP="00B3761D">
            <w:pPr>
              <w:pStyle w:val="ListParagraph"/>
              <w:numPr>
                <w:ilvl w:val="0"/>
                <w:numId w:val="17"/>
              </w:numPr>
              <w:spacing w:before="0" w:after="120" w:line="240" w:lineRule="auto"/>
              <w:contextualSpacing w:val="0"/>
              <w:rPr>
                <w:rFonts w:cs="Calibri"/>
                <w:sz w:val="24"/>
                <w:szCs w:val="24"/>
              </w:rPr>
            </w:pPr>
            <w:r w:rsidRPr="00CE773E">
              <w:rPr>
                <w:rFonts w:cs="Calibri"/>
                <w:sz w:val="24"/>
                <w:szCs w:val="24"/>
              </w:rPr>
              <w:t>Review of Action Items from Closed Session</w:t>
            </w:r>
            <w:r>
              <w:rPr>
                <w:rFonts w:cs="Calibri"/>
                <w:sz w:val="24"/>
                <w:szCs w:val="24"/>
              </w:rPr>
              <w:t xml:space="preserve">: </w:t>
            </w:r>
            <w:r>
              <w:rPr>
                <w:rFonts w:cs="Calibri"/>
                <w:sz w:val="24"/>
                <w:szCs w:val="24"/>
              </w:rPr>
              <w:br/>
            </w:r>
            <w:r w:rsidRPr="00EE4F3F">
              <w:rPr>
                <w:rFonts w:cs="Calibri"/>
                <w:sz w:val="24"/>
                <w:szCs w:val="24"/>
              </w:rPr>
              <w:t>No action taken.</w:t>
            </w:r>
          </w:p>
        </w:tc>
        <w:tc>
          <w:tcPr>
            <w:tcW w:w="1710" w:type="dxa"/>
          </w:tcPr>
          <w:p w14:paraId="701B58D3" w14:textId="00F0A409" w:rsidR="00B3761D" w:rsidRDefault="00B3761D" w:rsidP="007672AD">
            <w:pPr>
              <w:pStyle w:val="ListParagraph"/>
              <w:spacing w:before="0" w:after="120" w:line="240" w:lineRule="auto"/>
              <w:ind w:left="0"/>
              <w:contextualSpacing w:val="0"/>
              <w:rPr>
                <w:rFonts w:cs="Calibri"/>
                <w:sz w:val="24"/>
                <w:szCs w:val="24"/>
              </w:rPr>
            </w:pPr>
            <w:r>
              <w:rPr>
                <w:rFonts w:cs="Calibri"/>
                <w:sz w:val="24"/>
                <w:szCs w:val="24"/>
              </w:rPr>
              <w:t>11PM</w:t>
            </w:r>
          </w:p>
        </w:tc>
      </w:tr>
    </w:tbl>
    <w:p w14:paraId="069288D1" w14:textId="24D0A674" w:rsidR="00D76EE4" w:rsidRPr="00D76EE4" w:rsidRDefault="00D76EE4" w:rsidP="00D76EE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PUBLIC COMMENT</w:t>
      </w:r>
      <w:r w:rsidR="00E2250B">
        <w:t xml:space="preserve"> on NON-AGENDA ITEMS</w:t>
      </w:r>
    </w:p>
    <w:p w14:paraId="3E97641C" w14:textId="77777777" w:rsidR="00D76EE4" w:rsidRPr="00CE773E" w:rsidRDefault="00D76EE4" w:rsidP="00D76EE4">
      <w:pPr>
        <w:rPr>
          <w:rFonts w:cs="Calibri"/>
          <w:sz w:val="12"/>
          <w:szCs w:val="12"/>
        </w:rPr>
      </w:pPr>
    </w:p>
    <w:p w14:paraId="50E86A20" w14:textId="77777777" w:rsidR="00D76EE4" w:rsidRDefault="00D76EE4" w:rsidP="00D76EE4">
      <w:pPr>
        <w:pStyle w:val="Heading1"/>
        <w:numPr>
          <w:ilvl w:val="0"/>
          <w:numId w:val="1"/>
        </w:numPr>
        <w:pBdr>
          <w:top w:val="single" w:sz="24" w:space="0" w:color="004900"/>
          <w:left w:val="single" w:sz="24" w:space="0" w:color="004900"/>
          <w:bottom w:val="single" w:sz="24" w:space="0" w:color="004900"/>
          <w:right w:val="single" w:sz="24" w:space="0" w:color="004900"/>
        </w:pBdr>
        <w:shd w:val="clear" w:color="auto" w:fill="004900"/>
        <w:spacing w:line="240" w:lineRule="auto"/>
      </w:pPr>
      <w:r>
        <w:t>ADJOURN</w:t>
      </w:r>
    </w:p>
    <w:p w14:paraId="1AE290CB" w14:textId="190EBE51" w:rsidR="00C83899" w:rsidRDefault="00EE4F3F" w:rsidP="00D17FE2">
      <w:pPr>
        <w:ind w:left="270"/>
        <w:rPr>
          <w:rFonts w:cs="Calibri"/>
          <w:sz w:val="24"/>
          <w:szCs w:val="24"/>
        </w:rPr>
      </w:pPr>
      <w:r>
        <w:rPr>
          <w:rFonts w:cs="Calibri"/>
          <w:sz w:val="24"/>
          <w:szCs w:val="24"/>
        </w:rPr>
        <w:t xml:space="preserve">The meeting was adjourned at </w:t>
      </w:r>
      <w:r w:rsidR="009240E4" w:rsidRPr="009240E4">
        <w:rPr>
          <w:rFonts w:cs="Calibri"/>
          <w:b/>
          <w:sz w:val="24"/>
          <w:szCs w:val="24"/>
        </w:rPr>
        <w:t>11:06pm</w:t>
      </w:r>
      <w:r>
        <w:rPr>
          <w:rFonts w:cs="Calibri"/>
          <w:sz w:val="24"/>
          <w:szCs w:val="24"/>
        </w:rPr>
        <w:t>.</w:t>
      </w:r>
    </w:p>
    <w:p w14:paraId="6A563630" w14:textId="77777777" w:rsidR="00954586" w:rsidRDefault="00954586" w:rsidP="00B01230">
      <w:pPr>
        <w:pStyle w:val="NoSpacing"/>
        <w:ind w:left="270"/>
        <w:rPr>
          <w:sz w:val="18"/>
        </w:rPr>
      </w:pPr>
    </w:p>
    <w:p w14:paraId="0869C980" w14:textId="77777777" w:rsidR="00954586" w:rsidRDefault="00954586" w:rsidP="00B01230">
      <w:pPr>
        <w:pStyle w:val="NoSpacing"/>
        <w:ind w:left="270"/>
        <w:rPr>
          <w:sz w:val="18"/>
        </w:rPr>
      </w:pPr>
    </w:p>
    <w:p w14:paraId="5D63E2DA" w14:textId="77777777" w:rsidR="00954586" w:rsidRDefault="00954586" w:rsidP="00B01230">
      <w:pPr>
        <w:pStyle w:val="NoSpacing"/>
        <w:ind w:left="270"/>
        <w:rPr>
          <w:sz w:val="18"/>
        </w:rPr>
      </w:pPr>
    </w:p>
    <w:p w14:paraId="5C02BD9B" w14:textId="77777777" w:rsidR="00954586" w:rsidRPr="005C314B" w:rsidRDefault="00954586" w:rsidP="00B01230">
      <w:pPr>
        <w:pStyle w:val="NoSpacing"/>
        <w:ind w:left="270"/>
        <w:rPr>
          <w:sz w:val="18"/>
        </w:rPr>
      </w:pPr>
    </w:p>
    <w:sectPr w:rsidR="00954586" w:rsidRPr="005C314B" w:rsidSect="00D65A8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AAE0" w14:textId="77777777" w:rsidR="007672AD" w:rsidRDefault="007672AD" w:rsidP="00572564">
      <w:pPr>
        <w:spacing w:before="0" w:after="0" w:line="240" w:lineRule="auto"/>
      </w:pPr>
      <w:r>
        <w:separator/>
      </w:r>
    </w:p>
  </w:endnote>
  <w:endnote w:type="continuationSeparator" w:id="0">
    <w:p w14:paraId="1FCEE949" w14:textId="77777777" w:rsidR="007672AD" w:rsidRDefault="007672AD" w:rsidP="005725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A80F0D" w14:textId="77777777" w:rsidR="00194C32" w:rsidRDefault="00194C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9D344B" w14:textId="77777777" w:rsidR="00194C32" w:rsidRDefault="00194C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AC5E59" w14:textId="77777777" w:rsidR="00194C32" w:rsidRDefault="00194C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46033" w14:textId="77777777" w:rsidR="007672AD" w:rsidRDefault="007672AD" w:rsidP="00572564">
      <w:pPr>
        <w:spacing w:before="0" w:after="0" w:line="240" w:lineRule="auto"/>
      </w:pPr>
      <w:r>
        <w:separator/>
      </w:r>
    </w:p>
  </w:footnote>
  <w:footnote w:type="continuationSeparator" w:id="0">
    <w:p w14:paraId="49874F00" w14:textId="77777777" w:rsidR="007672AD" w:rsidRDefault="007672AD" w:rsidP="00572564">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20041E" w14:textId="26B01C00" w:rsidR="00194C32" w:rsidRDefault="00194C32">
    <w:pPr>
      <w:pStyle w:val="Header"/>
    </w:pPr>
    <w:r>
      <w:rPr>
        <w:noProof/>
      </w:rPr>
      <w:pict w14:anchorId="70C73E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3F8D6" w14:textId="359AEF49" w:rsidR="00194C32" w:rsidRDefault="00194C32">
    <w:pPr>
      <w:pStyle w:val="Header"/>
    </w:pPr>
    <w:r>
      <w:rPr>
        <w:noProof/>
      </w:rPr>
      <w:pict w14:anchorId="0EB44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E719DB" w14:textId="18D4B732" w:rsidR="00194C32" w:rsidRDefault="00194C32">
    <w:pPr>
      <w:pStyle w:val="Header"/>
    </w:pPr>
    <w:r>
      <w:rPr>
        <w:noProof/>
      </w:rPr>
      <w:pict w14:anchorId="4FF22D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3401 17739 3401 17739 3996 17314 3486 17001 3231 14191 3486 14135 3911 14135 10374 11864 3741 11410 2551 11126 3401 10388 8929 8940 5442 8089 3486 7975 3571 7720 3486 6613 3401 5194 3401 5109 3826 5109 8333 3661 4762 3008 3316 2838 3571 2668 3486 2157 3316 823 3401 510 3486 454 3571 454 17007 596 17518 2384 17518 2951 17348 3406 16837 3746 15902 4002 14881 4541 16327 5421 17858 5534 17518 5790 17518 5818 17348 5847 12585 6074 11395 6812 13521 8657 17773 8798 17518 10019 17433 10388 14626 10615 13351 11211 13351 11779 14881 13141 17773 13255 17518 13680 17433 13680 17348 13595 16667 13737 16922 14447 17773 14532 17518 14816 17518 14844 17348 14873 12755 15071 11310 16945 11225 18023 14371 19527 17943 19669 17518 19925 17518 19953 17348 19982 6888 20152 5357 21486 5272 21514 3741 21372 3401" fillcolor="silver" stroked="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AC3"/>
    <w:multiLevelType w:val="hybridMultilevel"/>
    <w:tmpl w:val="7A26A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C20F4"/>
    <w:multiLevelType w:val="hybridMultilevel"/>
    <w:tmpl w:val="F2DEEAB8"/>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569C1"/>
    <w:multiLevelType w:val="hybridMultilevel"/>
    <w:tmpl w:val="FF9A7DAA"/>
    <w:lvl w:ilvl="0" w:tplc="12ACBEE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6E12122A">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46203"/>
    <w:multiLevelType w:val="hybridMultilevel"/>
    <w:tmpl w:val="D244F11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9489A"/>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44872"/>
    <w:multiLevelType w:val="hybridMultilevel"/>
    <w:tmpl w:val="0AE0777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54EF6"/>
    <w:multiLevelType w:val="hybridMultilevel"/>
    <w:tmpl w:val="5296997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F103B"/>
    <w:multiLevelType w:val="multilevel"/>
    <w:tmpl w:val="BB1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6B6004"/>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86747"/>
    <w:multiLevelType w:val="multilevel"/>
    <w:tmpl w:val="C0E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1344A"/>
    <w:multiLevelType w:val="hybridMultilevel"/>
    <w:tmpl w:val="23D63D7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F560D"/>
    <w:multiLevelType w:val="hybridMultilevel"/>
    <w:tmpl w:val="0AE0777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642EA"/>
    <w:multiLevelType w:val="hybridMultilevel"/>
    <w:tmpl w:val="5872A97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A0C91"/>
    <w:multiLevelType w:val="hybridMultilevel"/>
    <w:tmpl w:val="5296997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F4F77"/>
    <w:multiLevelType w:val="hybridMultilevel"/>
    <w:tmpl w:val="23C491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72E83"/>
    <w:multiLevelType w:val="hybridMultilevel"/>
    <w:tmpl w:val="DA30DEDA"/>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B4388"/>
    <w:multiLevelType w:val="hybridMultilevel"/>
    <w:tmpl w:val="D974E078"/>
    <w:lvl w:ilvl="0" w:tplc="A9443A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9"/>
  </w:num>
  <w:num w:numId="5">
    <w:abstractNumId w:val="7"/>
  </w:num>
  <w:num w:numId="6">
    <w:abstractNumId w:val="4"/>
  </w:num>
  <w:num w:numId="7">
    <w:abstractNumId w:val="16"/>
  </w:num>
  <w:num w:numId="8">
    <w:abstractNumId w:val="1"/>
  </w:num>
  <w:num w:numId="9">
    <w:abstractNumId w:val="14"/>
  </w:num>
  <w:num w:numId="10">
    <w:abstractNumId w:val="8"/>
  </w:num>
  <w:num w:numId="11">
    <w:abstractNumId w:val="12"/>
  </w:num>
  <w:num w:numId="12">
    <w:abstractNumId w:val="0"/>
  </w:num>
  <w:num w:numId="13">
    <w:abstractNumId w:val="5"/>
  </w:num>
  <w:num w:numId="14">
    <w:abstractNumId w:val="3"/>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36"/>
    <w:rsid w:val="00022564"/>
    <w:rsid w:val="00023909"/>
    <w:rsid w:val="00031708"/>
    <w:rsid w:val="00041AF0"/>
    <w:rsid w:val="00042824"/>
    <w:rsid w:val="0004338B"/>
    <w:rsid w:val="00044CD7"/>
    <w:rsid w:val="000509E9"/>
    <w:rsid w:val="00056150"/>
    <w:rsid w:val="0007166F"/>
    <w:rsid w:val="000727B4"/>
    <w:rsid w:val="00095771"/>
    <w:rsid w:val="000B1917"/>
    <w:rsid w:val="000B2D4F"/>
    <w:rsid w:val="000B75B3"/>
    <w:rsid w:val="000D2821"/>
    <w:rsid w:val="00111C99"/>
    <w:rsid w:val="00112A16"/>
    <w:rsid w:val="00115D95"/>
    <w:rsid w:val="00132778"/>
    <w:rsid w:val="00153A15"/>
    <w:rsid w:val="001567FF"/>
    <w:rsid w:val="0016070E"/>
    <w:rsid w:val="001671EA"/>
    <w:rsid w:val="001720C9"/>
    <w:rsid w:val="001872F4"/>
    <w:rsid w:val="00194C32"/>
    <w:rsid w:val="001A3F35"/>
    <w:rsid w:val="001A7403"/>
    <w:rsid w:val="001B4FC6"/>
    <w:rsid w:val="001C1170"/>
    <w:rsid w:val="001D7262"/>
    <w:rsid w:val="00203F44"/>
    <w:rsid w:val="00204975"/>
    <w:rsid w:val="00216F5C"/>
    <w:rsid w:val="00220C14"/>
    <w:rsid w:val="00223B6F"/>
    <w:rsid w:val="002302C9"/>
    <w:rsid w:val="00231877"/>
    <w:rsid w:val="00235320"/>
    <w:rsid w:val="00253F00"/>
    <w:rsid w:val="002676B7"/>
    <w:rsid w:val="00294E84"/>
    <w:rsid w:val="002A0812"/>
    <w:rsid w:val="002A1E96"/>
    <w:rsid w:val="002A2281"/>
    <w:rsid w:val="002A666D"/>
    <w:rsid w:val="002B6FDB"/>
    <w:rsid w:val="002E3386"/>
    <w:rsid w:val="002F4704"/>
    <w:rsid w:val="00317D34"/>
    <w:rsid w:val="00370F36"/>
    <w:rsid w:val="00381CFC"/>
    <w:rsid w:val="003A6697"/>
    <w:rsid w:val="003A72AC"/>
    <w:rsid w:val="003A77AE"/>
    <w:rsid w:val="003C5294"/>
    <w:rsid w:val="003D313E"/>
    <w:rsid w:val="003E6020"/>
    <w:rsid w:val="003E75DF"/>
    <w:rsid w:val="004053E8"/>
    <w:rsid w:val="004204E7"/>
    <w:rsid w:val="00422768"/>
    <w:rsid w:val="00425D27"/>
    <w:rsid w:val="00496440"/>
    <w:rsid w:val="004A6A28"/>
    <w:rsid w:val="004D21B4"/>
    <w:rsid w:val="004D2A98"/>
    <w:rsid w:val="004D50FE"/>
    <w:rsid w:val="004E3EF0"/>
    <w:rsid w:val="004E7B94"/>
    <w:rsid w:val="004F4882"/>
    <w:rsid w:val="004F49BC"/>
    <w:rsid w:val="005212BA"/>
    <w:rsid w:val="005344C3"/>
    <w:rsid w:val="00542004"/>
    <w:rsid w:val="005555F3"/>
    <w:rsid w:val="00572564"/>
    <w:rsid w:val="005809D4"/>
    <w:rsid w:val="00583533"/>
    <w:rsid w:val="00585682"/>
    <w:rsid w:val="00597E7D"/>
    <w:rsid w:val="005A10B5"/>
    <w:rsid w:val="005A1A00"/>
    <w:rsid w:val="005B75B0"/>
    <w:rsid w:val="005C076E"/>
    <w:rsid w:val="005C2E49"/>
    <w:rsid w:val="005C314B"/>
    <w:rsid w:val="005C5EEF"/>
    <w:rsid w:val="005C6956"/>
    <w:rsid w:val="005E2216"/>
    <w:rsid w:val="005E4EE1"/>
    <w:rsid w:val="00611F3E"/>
    <w:rsid w:val="0061572B"/>
    <w:rsid w:val="006160E2"/>
    <w:rsid w:val="00623E44"/>
    <w:rsid w:val="00640C8F"/>
    <w:rsid w:val="0065734F"/>
    <w:rsid w:val="00657EBA"/>
    <w:rsid w:val="00666506"/>
    <w:rsid w:val="00696267"/>
    <w:rsid w:val="006A6B12"/>
    <w:rsid w:val="006C42E1"/>
    <w:rsid w:val="006D551D"/>
    <w:rsid w:val="006E0699"/>
    <w:rsid w:val="006F28D4"/>
    <w:rsid w:val="007017B2"/>
    <w:rsid w:val="0070499A"/>
    <w:rsid w:val="007115A2"/>
    <w:rsid w:val="00713EF5"/>
    <w:rsid w:val="00717974"/>
    <w:rsid w:val="007276E7"/>
    <w:rsid w:val="0073053A"/>
    <w:rsid w:val="00733E88"/>
    <w:rsid w:val="00735BEF"/>
    <w:rsid w:val="00745E6F"/>
    <w:rsid w:val="00750D52"/>
    <w:rsid w:val="007672AD"/>
    <w:rsid w:val="007730CD"/>
    <w:rsid w:val="007820F5"/>
    <w:rsid w:val="00785AB2"/>
    <w:rsid w:val="00786883"/>
    <w:rsid w:val="007944C0"/>
    <w:rsid w:val="007974C1"/>
    <w:rsid w:val="007A2DDF"/>
    <w:rsid w:val="007C14ED"/>
    <w:rsid w:val="007D21DC"/>
    <w:rsid w:val="007D3462"/>
    <w:rsid w:val="007D36E9"/>
    <w:rsid w:val="007E1295"/>
    <w:rsid w:val="00822628"/>
    <w:rsid w:val="0083189F"/>
    <w:rsid w:val="00835CE3"/>
    <w:rsid w:val="00851E6B"/>
    <w:rsid w:val="00865843"/>
    <w:rsid w:val="008765B5"/>
    <w:rsid w:val="00890579"/>
    <w:rsid w:val="0089130B"/>
    <w:rsid w:val="00892266"/>
    <w:rsid w:val="008C62F5"/>
    <w:rsid w:val="008D2C28"/>
    <w:rsid w:val="008F79E6"/>
    <w:rsid w:val="008F7D2D"/>
    <w:rsid w:val="00912911"/>
    <w:rsid w:val="00923F4A"/>
    <w:rsid w:val="009240E4"/>
    <w:rsid w:val="00930F50"/>
    <w:rsid w:val="0093310C"/>
    <w:rsid w:val="009334CD"/>
    <w:rsid w:val="009356C6"/>
    <w:rsid w:val="00940366"/>
    <w:rsid w:val="00942721"/>
    <w:rsid w:val="00954586"/>
    <w:rsid w:val="009627C5"/>
    <w:rsid w:val="0097497E"/>
    <w:rsid w:val="0097609B"/>
    <w:rsid w:val="00984AF4"/>
    <w:rsid w:val="009A3840"/>
    <w:rsid w:val="009A4D6D"/>
    <w:rsid w:val="009A70BF"/>
    <w:rsid w:val="009B18B6"/>
    <w:rsid w:val="009B3E33"/>
    <w:rsid w:val="009F5053"/>
    <w:rsid w:val="009F75F9"/>
    <w:rsid w:val="009F79A3"/>
    <w:rsid w:val="00A50266"/>
    <w:rsid w:val="00A51518"/>
    <w:rsid w:val="00A6236D"/>
    <w:rsid w:val="00A65BC1"/>
    <w:rsid w:val="00A671A0"/>
    <w:rsid w:val="00A6797B"/>
    <w:rsid w:val="00A80011"/>
    <w:rsid w:val="00A833AE"/>
    <w:rsid w:val="00A8673F"/>
    <w:rsid w:val="00AC53E3"/>
    <w:rsid w:val="00AE06E4"/>
    <w:rsid w:val="00AE3F14"/>
    <w:rsid w:val="00B01230"/>
    <w:rsid w:val="00B078D5"/>
    <w:rsid w:val="00B1407B"/>
    <w:rsid w:val="00B15D71"/>
    <w:rsid w:val="00B22BF8"/>
    <w:rsid w:val="00B33E6C"/>
    <w:rsid w:val="00B3761D"/>
    <w:rsid w:val="00B620C0"/>
    <w:rsid w:val="00B6400F"/>
    <w:rsid w:val="00B65FE8"/>
    <w:rsid w:val="00B76E31"/>
    <w:rsid w:val="00B878EF"/>
    <w:rsid w:val="00B94704"/>
    <w:rsid w:val="00B95B33"/>
    <w:rsid w:val="00B97B88"/>
    <w:rsid w:val="00BA4EB2"/>
    <w:rsid w:val="00BB18AD"/>
    <w:rsid w:val="00BB5CF6"/>
    <w:rsid w:val="00BD18CB"/>
    <w:rsid w:val="00C12EF6"/>
    <w:rsid w:val="00C139E4"/>
    <w:rsid w:val="00C15609"/>
    <w:rsid w:val="00C169A5"/>
    <w:rsid w:val="00C247B8"/>
    <w:rsid w:val="00C27D52"/>
    <w:rsid w:val="00C415E0"/>
    <w:rsid w:val="00C57364"/>
    <w:rsid w:val="00C62296"/>
    <w:rsid w:val="00C679AD"/>
    <w:rsid w:val="00C75C20"/>
    <w:rsid w:val="00C83899"/>
    <w:rsid w:val="00C86A3C"/>
    <w:rsid w:val="00C87ED0"/>
    <w:rsid w:val="00C966B0"/>
    <w:rsid w:val="00CD08EB"/>
    <w:rsid w:val="00CD0AA5"/>
    <w:rsid w:val="00CD62B3"/>
    <w:rsid w:val="00CE773E"/>
    <w:rsid w:val="00CF1DD7"/>
    <w:rsid w:val="00CF42BB"/>
    <w:rsid w:val="00CF57B2"/>
    <w:rsid w:val="00D17FE2"/>
    <w:rsid w:val="00D371D4"/>
    <w:rsid w:val="00D52185"/>
    <w:rsid w:val="00D638FA"/>
    <w:rsid w:val="00D65A80"/>
    <w:rsid w:val="00D76EE4"/>
    <w:rsid w:val="00DA6F20"/>
    <w:rsid w:val="00DA7FAF"/>
    <w:rsid w:val="00DB44AA"/>
    <w:rsid w:val="00DC289A"/>
    <w:rsid w:val="00DC7ABE"/>
    <w:rsid w:val="00DD27FD"/>
    <w:rsid w:val="00DD7418"/>
    <w:rsid w:val="00DE010F"/>
    <w:rsid w:val="00DF7163"/>
    <w:rsid w:val="00E2250B"/>
    <w:rsid w:val="00E33323"/>
    <w:rsid w:val="00E512E8"/>
    <w:rsid w:val="00E92333"/>
    <w:rsid w:val="00EA385F"/>
    <w:rsid w:val="00EB6271"/>
    <w:rsid w:val="00EC27DF"/>
    <w:rsid w:val="00EC7993"/>
    <w:rsid w:val="00EE1230"/>
    <w:rsid w:val="00EE2C7B"/>
    <w:rsid w:val="00EE4F3F"/>
    <w:rsid w:val="00EF6823"/>
    <w:rsid w:val="00F13C97"/>
    <w:rsid w:val="00F40F45"/>
    <w:rsid w:val="00F44417"/>
    <w:rsid w:val="00F46541"/>
    <w:rsid w:val="00F666E6"/>
    <w:rsid w:val="00F70307"/>
    <w:rsid w:val="00F728B3"/>
    <w:rsid w:val="00F821D7"/>
    <w:rsid w:val="00F9181A"/>
    <w:rsid w:val="00FA3AB5"/>
    <w:rsid w:val="00FC0ED4"/>
    <w:rsid w:val="00FD4EB2"/>
    <w:rsid w:val="00FE1A7B"/>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43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7D52"/>
    <w:pPr>
      <w:spacing w:before="100" w:beforeAutospacing="1" w:after="100" w:afterAutospacing="1" w:line="240" w:lineRule="auto"/>
    </w:pPr>
    <w:rPr>
      <w:rFonts w:ascii="Times" w:eastAsiaTheme="minorHAnsi" w:hAnsi="Times" w:cs="Times New Roman"/>
    </w:rPr>
  </w:style>
  <w:style w:type="paragraph" w:customStyle="1" w:styleId="Default">
    <w:name w:val="Default"/>
    <w:rsid w:val="00CE773E"/>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36"/>
    <w:pPr>
      <w:spacing w:before="200"/>
    </w:pPr>
    <w:rPr>
      <w:rFonts w:eastAsiaTheme="minorEastAsia"/>
      <w:sz w:val="20"/>
      <w:szCs w:val="20"/>
    </w:rPr>
  </w:style>
  <w:style w:type="paragraph" w:styleId="Heading1">
    <w:name w:val="heading 1"/>
    <w:basedOn w:val="Normal"/>
    <w:next w:val="Normal"/>
    <w:link w:val="Heading1Char"/>
    <w:uiPriority w:val="9"/>
    <w:qFormat/>
    <w:rsid w:val="00370F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36"/>
    <w:rPr>
      <w:rFonts w:eastAsiaTheme="minorEastAsia"/>
      <w:b/>
      <w:bCs/>
      <w:caps/>
      <w:color w:val="FFFFFF" w:themeColor="background1"/>
      <w:spacing w:val="15"/>
      <w:shd w:val="clear" w:color="auto" w:fill="4F81BD" w:themeFill="accent1"/>
    </w:rPr>
  </w:style>
  <w:style w:type="table" w:styleId="TableGrid">
    <w:name w:val="Table Grid"/>
    <w:basedOn w:val="TableNormal"/>
    <w:uiPriority w:val="59"/>
    <w:rsid w:val="00370F36"/>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F36"/>
    <w:pPr>
      <w:ind w:left="720"/>
      <w:contextualSpacing/>
    </w:pPr>
  </w:style>
  <w:style w:type="paragraph" w:styleId="BalloonText">
    <w:name w:val="Balloon Text"/>
    <w:basedOn w:val="Normal"/>
    <w:link w:val="BalloonTextChar"/>
    <w:uiPriority w:val="99"/>
    <w:semiHidden/>
    <w:unhideWhenUsed/>
    <w:rsid w:val="005725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64"/>
    <w:rPr>
      <w:rFonts w:ascii="Tahoma" w:eastAsiaTheme="minorEastAsia" w:hAnsi="Tahoma" w:cs="Tahoma"/>
      <w:sz w:val="16"/>
      <w:szCs w:val="16"/>
    </w:rPr>
  </w:style>
  <w:style w:type="paragraph" w:styleId="Header">
    <w:name w:val="header"/>
    <w:basedOn w:val="Normal"/>
    <w:link w:val="HeaderChar"/>
    <w:uiPriority w:val="99"/>
    <w:unhideWhenUsed/>
    <w:rsid w:val="005725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2564"/>
    <w:rPr>
      <w:rFonts w:eastAsiaTheme="minorEastAsia"/>
      <w:sz w:val="20"/>
      <w:szCs w:val="20"/>
    </w:rPr>
  </w:style>
  <w:style w:type="paragraph" w:styleId="Footer">
    <w:name w:val="footer"/>
    <w:basedOn w:val="Normal"/>
    <w:link w:val="FooterChar"/>
    <w:uiPriority w:val="99"/>
    <w:unhideWhenUsed/>
    <w:rsid w:val="005725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2564"/>
    <w:rPr>
      <w:rFonts w:eastAsiaTheme="minorEastAsia"/>
      <w:sz w:val="20"/>
      <w:szCs w:val="20"/>
    </w:rPr>
  </w:style>
  <w:style w:type="character" w:styleId="Hyperlink">
    <w:name w:val="Hyperlink"/>
    <w:basedOn w:val="DefaultParagraphFont"/>
    <w:uiPriority w:val="99"/>
    <w:unhideWhenUsed/>
    <w:rsid w:val="00C83899"/>
    <w:rPr>
      <w:color w:val="0000FF" w:themeColor="hyperlink"/>
      <w:u w:val="single"/>
    </w:rPr>
  </w:style>
  <w:style w:type="character" w:styleId="CommentReference">
    <w:name w:val="annotation reference"/>
    <w:basedOn w:val="DefaultParagraphFont"/>
    <w:uiPriority w:val="99"/>
    <w:semiHidden/>
    <w:unhideWhenUsed/>
    <w:rsid w:val="00C679AD"/>
    <w:rPr>
      <w:sz w:val="16"/>
      <w:szCs w:val="16"/>
    </w:rPr>
  </w:style>
  <w:style w:type="paragraph" w:styleId="CommentText">
    <w:name w:val="annotation text"/>
    <w:basedOn w:val="Normal"/>
    <w:link w:val="CommentTextChar"/>
    <w:uiPriority w:val="99"/>
    <w:semiHidden/>
    <w:unhideWhenUsed/>
    <w:rsid w:val="00C679AD"/>
    <w:pPr>
      <w:spacing w:line="240" w:lineRule="auto"/>
    </w:pPr>
  </w:style>
  <w:style w:type="character" w:customStyle="1" w:styleId="CommentTextChar">
    <w:name w:val="Comment Text Char"/>
    <w:basedOn w:val="DefaultParagraphFont"/>
    <w:link w:val="CommentText"/>
    <w:uiPriority w:val="99"/>
    <w:semiHidden/>
    <w:rsid w:val="00C679A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79AD"/>
    <w:rPr>
      <w:b/>
      <w:bCs/>
    </w:rPr>
  </w:style>
  <w:style w:type="character" w:customStyle="1" w:styleId="CommentSubjectChar">
    <w:name w:val="Comment Subject Char"/>
    <w:basedOn w:val="CommentTextChar"/>
    <w:link w:val="CommentSubject"/>
    <w:uiPriority w:val="99"/>
    <w:semiHidden/>
    <w:rsid w:val="00C679AD"/>
    <w:rPr>
      <w:rFonts w:eastAsiaTheme="minorEastAsia"/>
      <w:b/>
      <w:bCs/>
      <w:sz w:val="20"/>
      <w:szCs w:val="20"/>
    </w:rPr>
  </w:style>
  <w:style w:type="paragraph" w:styleId="NoSpacing">
    <w:name w:val="No Spacing"/>
    <w:uiPriority w:val="1"/>
    <w:qFormat/>
    <w:rsid w:val="00B94704"/>
    <w:pPr>
      <w:spacing w:after="0" w:line="240" w:lineRule="auto"/>
    </w:pPr>
    <w:rPr>
      <w:rFonts w:eastAsiaTheme="minorEastAsia"/>
      <w:sz w:val="20"/>
      <w:szCs w:val="20"/>
    </w:rPr>
  </w:style>
  <w:style w:type="table" w:customStyle="1" w:styleId="TableGrid1">
    <w:name w:val="Table Grid1"/>
    <w:basedOn w:val="TableNormal"/>
    <w:next w:val="TableGrid"/>
    <w:uiPriority w:val="59"/>
    <w:rsid w:val="003C5294"/>
    <w:pPr>
      <w:spacing w:before="20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7D52"/>
    <w:pPr>
      <w:spacing w:before="100" w:beforeAutospacing="1" w:after="100" w:afterAutospacing="1" w:line="240" w:lineRule="auto"/>
    </w:pPr>
    <w:rPr>
      <w:rFonts w:ascii="Times" w:eastAsiaTheme="minorHAnsi" w:hAnsi="Times" w:cs="Times New Roman"/>
    </w:rPr>
  </w:style>
  <w:style w:type="paragraph" w:customStyle="1" w:styleId="Default">
    <w:name w:val="Default"/>
    <w:rsid w:val="00CE773E"/>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917">
      <w:bodyDiv w:val="1"/>
      <w:marLeft w:val="0"/>
      <w:marRight w:val="0"/>
      <w:marTop w:val="0"/>
      <w:marBottom w:val="0"/>
      <w:divBdr>
        <w:top w:val="none" w:sz="0" w:space="0" w:color="auto"/>
        <w:left w:val="none" w:sz="0" w:space="0" w:color="auto"/>
        <w:bottom w:val="none" w:sz="0" w:space="0" w:color="auto"/>
        <w:right w:val="none" w:sz="0" w:space="0" w:color="auto"/>
      </w:divBdr>
      <w:divsChild>
        <w:div w:id="861019069">
          <w:marLeft w:val="0"/>
          <w:marRight w:val="0"/>
          <w:marTop w:val="0"/>
          <w:marBottom w:val="0"/>
          <w:divBdr>
            <w:top w:val="none" w:sz="0" w:space="0" w:color="auto"/>
            <w:left w:val="none" w:sz="0" w:space="0" w:color="auto"/>
            <w:bottom w:val="none" w:sz="0" w:space="0" w:color="auto"/>
            <w:right w:val="none" w:sz="0" w:space="0" w:color="auto"/>
          </w:divBdr>
        </w:div>
      </w:divsChild>
    </w:div>
    <w:div w:id="538856227">
      <w:bodyDiv w:val="1"/>
      <w:marLeft w:val="0"/>
      <w:marRight w:val="0"/>
      <w:marTop w:val="0"/>
      <w:marBottom w:val="0"/>
      <w:divBdr>
        <w:top w:val="none" w:sz="0" w:space="0" w:color="auto"/>
        <w:left w:val="none" w:sz="0" w:space="0" w:color="auto"/>
        <w:bottom w:val="none" w:sz="0" w:space="0" w:color="auto"/>
        <w:right w:val="none" w:sz="0" w:space="0" w:color="auto"/>
      </w:divBdr>
    </w:div>
    <w:div w:id="569507923">
      <w:bodyDiv w:val="1"/>
      <w:marLeft w:val="0"/>
      <w:marRight w:val="0"/>
      <w:marTop w:val="0"/>
      <w:marBottom w:val="0"/>
      <w:divBdr>
        <w:top w:val="none" w:sz="0" w:space="0" w:color="auto"/>
        <w:left w:val="none" w:sz="0" w:space="0" w:color="auto"/>
        <w:bottom w:val="none" w:sz="0" w:space="0" w:color="auto"/>
        <w:right w:val="none" w:sz="0" w:space="0" w:color="auto"/>
      </w:divBdr>
      <w:divsChild>
        <w:div w:id="1608847409">
          <w:marLeft w:val="0"/>
          <w:marRight w:val="0"/>
          <w:marTop w:val="0"/>
          <w:marBottom w:val="0"/>
          <w:divBdr>
            <w:top w:val="none" w:sz="0" w:space="0" w:color="auto"/>
            <w:left w:val="none" w:sz="0" w:space="0" w:color="auto"/>
            <w:bottom w:val="none" w:sz="0" w:space="0" w:color="auto"/>
            <w:right w:val="none" w:sz="0" w:space="0" w:color="auto"/>
          </w:divBdr>
          <w:divsChild>
            <w:div w:id="869336524">
              <w:marLeft w:val="0"/>
              <w:marRight w:val="0"/>
              <w:marTop w:val="0"/>
              <w:marBottom w:val="0"/>
              <w:divBdr>
                <w:top w:val="none" w:sz="0" w:space="0" w:color="auto"/>
                <w:left w:val="none" w:sz="0" w:space="0" w:color="auto"/>
                <w:bottom w:val="none" w:sz="0" w:space="0" w:color="auto"/>
                <w:right w:val="none" w:sz="0" w:space="0" w:color="auto"/>
              </w:divBdr>
              <w:divsChild>
                <w:div w:id="1934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4345">
      <w:bodyDiv w:val="1"/>
      <w:marLeft w:val="0"/>
      <w:marRight w:val="0"/>
      <w:marTop w:val="0"/>
      <w:marBottom w:val="0"/>
      <w:divBdr>
        <w:top w:val="none" w:sz="0" w:space="0" w:color="auto"/>
        <w:left w:val="none" w:sz="0" w:space="0" w:color="auto"/>
        <w:bottom w:val="none" w:sz="0" w:space="0" w:color="auto"/>
        <w:right w:val="none" w:sz="0" w:space="0" w:color="auto"/>
      </w:divBdr>
    </w:div>
    <w:div w:id="1317882037">
      <w:bodyDiv w:val="1"/>
      <w:marLeft w:val="0"/>
      <w:marRight w:val="0"/>
      <w:marTop w:val="0"/>
      <w:marBottom w:val="0"/>
      <w:divBdr>
        <w:top w:val="none" w:sz="0" w:space="0" w:color="auto"/>
        <w:left w:val="none" w:sz="0" w:space="0" w:color="auto"/>
        <w:bottom w:val="none" w:sz="0" w:space="0" w:color="auto"/>
        <w:right w:val="none" w:sz="0" w:space="0" w:color="auto"/>
      </w:divBdr>
    </w:div>
    <w:div w:id="16330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343</Words>
  <Characters>1959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Waneka</dc:creator>
  <cp:lastModifiedBy>Mathilde Andrejko</cp:lastModifiedBy>
  <cp:revision>6</cp:revision>
  <cp:lastPrinted>2016-02-29T02:24:00Z</cp:lastPrinted>
  <dcterms:created xsi:type="dcterms:W3CDTF">2016-03-02T04:37:00Z</dcterms:created>
  <dcterms:modified xsi:type="dcterms:W3CDTF">2016-03-09T18:57:00Z</dcterms:modified>
</cp:coreProperties>
</file>