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F26434" w14:textId="77777777" w:rsidR="00BC5871" w:rsidRDefault="00C51365">
      <w:pPr>
        <w:spacing w:before="0" w:after="0" w:line="240" w:lineRule="auto"/>
        <w:jc w:val="center"/>
      </w:pPr>
      <w:r>
        <w:t xml:space="preserve">     </w:t>
      </w:r>
      <w:r>
        <w:rPr>
          <w:noProof/>
        </w:rPr>
        <w:drawing>
          <wp:inline distT="0" distB="0" distL="114300" distR="114300" wp14:anchorId="0C1D0207" wp14:editId="4FE38781">
            <wp:extent cx="1733550" cy="815975"/>
            <wp:effectExtent l="0" t="0" r="0" b="0"/>
            <wp:docPr id="1" name="image1.png" descr="Description: C:\Users\rewaneka\Dropbox\Charter School\Communications\Logos\Francophone_Bridge&amp;Bay_20140310-final.png"/>
            <wp:cNvGraphicFramePr/>
            <a:graphic xmlns:a="http://schemas.openxmlformats.org/drawingml/2006/main">
              <a:graphicData uri="http://schemas.openxmlformats.org/drawingml/2006/picture">
                <pic:pic xmlns:pic="http://schemas.openxmlformats.org/drawingml/2006/picture">
                  <pic:nvPicPr>
                    <pic:cNvPr id="0" name="image1.png" descr="Description: C:\Users\rewaneka\Dropbox\Charter School\Communications\Logos\Francophone_Bridge&amp;Bay_20140310-final.png"/>
                    <pic:cNvPicPr preferRelativeResize="0"/>
                  </pic:nvPicPr>
                  <pic:blipFill>
                    <a:blip r:embed="rId7"/>
                    <a:srcRect/>
                    <a:stretch>
                      <a:fillRect/>
                    </a:stretch>
                  </pic:blipFill>
                  <pic:spPr>
                    <a:xfrm>
                      <a:off x="0" y="0"/>
                      <a:ext cx="1733550" cy="815975"/>
                    </a:xfrm>
                    <a:prstGeom prst="rect">
                      <a:avLst/>
                    </a:prstGeom>
                    <a:ln/>
                  </pic:spPr>
                </pic:pic>
              </a:graphicData>
            </a:graphic>
          </wp:inline>
        </w:drawing>
      </w:r>
    </w:p>
    <w:p w14:paraId="77FAD0DD" w14:textId="77777777" w:rsidR="00BC5871" w:rsidRDefault="00C51365">
      <w:pPr>
        <w:spacing w:before="0" w:after="0" w:line="240" w:lineRule="auto"/>
        <w:jc w:val="center"/>
        <w:rPr>
          <w:sz w:val="24"/>
          <w:szCs w:val="24"/>
        </w:rPr>
      </w:pPr>
      <w:r>
        <w:rPr>
          <w:b/>
          <w:sz w:val="24"/>
          <w:szCs w:val="24"/>
        </w:rPr>
        <w:t>AGENDA</w:t>
      </w:r>
    </w:p>
    <w:p w14:paraId="6C2BB468" w14:textId="77777777" w:rsidR="00BC5871" w:rsidRDefault="00C51365">
      <w:pPr>
        <w:spacing w:before="0" w:after="0" w:line="240" w:lineRule="auto"/>
        <w:jc w:val="center"/>
        <w:rPr>
          <w:sz w:val="24"/>
          <w:szCs w:val="24"/>
        </w:rPr>
      </w:pPr>
      <w:r>
        <w:rPr>
          <w:b/>
          <w:sz w:val="24"/>
          <w:szCs w:val="24"/>
        </w:rPr>
        <w:t>Francophone Charter School of Oakland</w:t>
      </w:r>
    </w:p>
    <w:p w14:paraId="63B4D8DD" w14:textId="77777777" w:rsidR="00BC5871" w:rsidRDefault="00C51365">
      <w:pPr>
        <w:spacing w:before="0" w:after="0" w:line="240" w:lineRule="auto"/>
        <w:jc w:val="center"/>
        <w:rPr>
          <w:sz w:val="24"/>
          <w:szCs w:val="24"/>
        </w:rPr>
      </w:pPr>
      <w:r>
        <w:rPr>
          <w:b/>
          <w:sz w:val="24"/>
          <w:szCs w:val="24"/>
        </w:rPr>
        <w:t>Board of Directors Special Meeting</w:t>
      </w:r>
    </w:p>
    <w:p w14:paraId="2BF08375" w14:textId="77777777" w:rsidR="00BC5871" w:rsidRDefault="00C51365">
      <w:pPr>
        <w:spacing w:before="0" w:after="0" w:line="240" w:lineRule="auto"/>
        <w:jc w:val="center"/>
        <w:rPr>
          <w:sz w:val="24"/>
          <w:szCs w:val="24"/>
        </w:rPr>
      </w:pPr>
      <w:r>
        <w:rPr>
          <w:sz w:val="24"/>
          <w:szCs w:val="24"/>
        </w:rPr>
        <w:t>9736 Lawlor Street, Oakland, CA</w:t>
      </w:r>
    </w:p>
    <w:p w14:paraId="44EFEBEE" w14:textId="77777777" w:rsidR="00BC5871" w:rsidRDefault="00C51365">
      <w:pPr>
        <w:spacing w:before="0" w:after="0" w:line="240" w:lineRule="auto"/>
        <w:jc w:val="center"/>
        <w:rPr>
          <w:sz w:val="24"/>
          <w:szCs w:val="24"/>
        </w:rPr>
      </w:pPr>
      <w:r>
        <w:rPr>
          <w:sz w:val="24"/>
          <w:szCs w:val="24"/>
        </w:rPr>
        <w:t>Thursday, November 21, 2019 at 7:00 PM</w:t>
      </w:r>
    </w:p>
    <w:p w14:paraId="433AEDCA" w14:textId="77777777" w:rsidR="00BC5871" w:rsidRDefault="00C51365">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sectPr w:rsidR="00BC5871">
          <w:headerReference w:type="even" r:id="rId8"/>
          <w:headerReference w:type="default" r:id="rId9"/>
          <w:footerReference w:type="even" r:id="rId10"/>
          <w:footerReference w:type="default" r:id="rId11"/>
          <w:headerReference w:type="first" r:id="rId12"/>
          <w:footerReference w:type="first" r:id="rId13"/>
          <w:pgSz w:w="12240" w:h="15840"/>
          <w:pgMar w:top="0" w:right="720" w:bottom="288" w:left="720" w:header="0" w:footer="720" w:gutter="0"/>
          <w:pgNumType w:start="1"/>
          <w:cols w:space="720" w:equalWidth="0">
            <w:col w:w="9360"/>
          </w:cols>
          <w:titlePg/>
        </w:sectPr>
      </w:pPr>
      <w:r>
        <w:rPr>
          <w:smallCaps w:val="0"/>
          <w:sz w:val="18"/>
          <w:szCs w:val="18"/>
        </w:rPr>
        <w:t>OPENING ITEMS</w:t>
      </w:r>
      <w:r>
        <w:rPr>
          <w:smallCaps w:val="0"/>
          <w:sz w:val="18"/>
          <w:szCs w:val="18"/>
        </w:rPr>
        <w:tab/>
        <w:t>10 MINUTES</w:t>
      </w:r>
    </w:p>
    <w:p w14:paraId="46C1408A" w14:textId="77777777" w:rsidR="00BC5871" w:rsidRDefault="00BC5871">
      <w:pPr>
        <w:spacing w:before="0" w:after="0" w:line="240" w:lineRule="auto"/>
        <w:ind w:left="720"/>
        <w:rPr>
          <w:b/>
        </w:rPr>
      </w:pPr>
    </w:p>
    <w:p w14:paraId="7ED5C605" w14:textId="77777777" w:rsidR="00BC5871" w:rsidRDefault="00C51365">
      <w:pPr>
        <w:numPr>
          <w:ilvl w:val="1"/>
          <w:numId w:val="2"/>
        </w:numPr>
        <w:spacing w:before="0" w:after="0" w:line="240" w:lineRule="auto"/>
        <w:ind w:left="990"/>
        <w:rPr>
          <w:b/>
        </w:rPr>
      </w:pPr>
      <w:r>
        <w:rPr>
          <w:b/>
        </w:rPr>
        <w:t>Call to Order.</w:t>
      </w:r>
    </w:p>
    <w:p w14:paraId="6A1AB07D" w14:textId="77777777" w:rsidR="00BC5871" w:rsidRDefault="00BC5871">
      <w:pPr>
        <w:spacing w:before="0" w:after="0" w:line="240" w:lineRule="auto"/>
        <w:rPr>
          <w:b/>
        </w:rPr>
      </w:pPr>
      <w:bookmarkStart w:id="0" w:name="_GoBack"/>
      <w:bookmarkEnd w:id="0"/>
    </w:p>
    <w:p w14:paraId="1CF1A339" w14:textId="77777777" w:rsidR="00BC5871" w:rsidRDefault="00C51365">
      <w:pPr>
        <w:numPr>
          <w:ilvl w:val="1"/>
          <w:numId w:val="2"/>
        </w:numPr>
        <w:spacing w:before="0" w:after="0" w:line="240" w:lineRule="auto"/>
        <w:ind w:left="990"/>
        <w:rPr>
          <w:b/>
        </w:rPr>
      </w:pPr>
      <w:r>
        <w:rPr>
          <w:b/>
        </w:rPr>
        <w:t>Roll Call</w:t>
      </w:r>
    </w:p>
    <w:p w14:paraId="7D0F8630" w14:textId="77777777" w:rsidR="00BC5871" w:rsidRDefault="00BC5871">
      <w:pPr>
        <w:spacing w:before="0" w:after="0" w:line="240" w:lineRule="auto"/>
      </w:pPr>
    </w:p>
    <w:tbl>
      <w:tblPr>
        <w:tblStyle w:val="a"/>
        <w:tblW w:w="4755"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5"/>
        <w:gridCol w:w="1402"/>
        <w:gridCol w:w="900"/>
        <w:gridCol w:w="818"/>
      </w:tblGrid>
      <w:tr w:rsidR="00BC5871" w14:paraId="49A5997B" w14:textId="77777777" w:rsidTr="007E5014">
        <w:trPr>
          <w:trHeight w:val="320"/>
        </w:trPr>
        <w:tc>
          <w:tcPr>
            <w:tcW w:w="1635" w:type="dxa"/>
            <w:shd w:val="clear" w:color="auto" w:fill="auto"/>
          </w:tcPr>
          <w:p w14:paraId="579BE063" w14:textId="77777777" w:rsidR="00BC5871" w:rsidRDefault="00C51365">
            <w:pPr>
              <w:spacing w:before="0" w:after="0" w:line="240" w:lineRule="auto"/>
              <w:rPr>
                <w:b/>
              </w:rPr>
            </w:pPr>
            <w:r>
              <w:rPr>
                <w:b/>
              </w:rPr>
              <w:t>Board Member Name</w:t>
            </w:r>
          </w:p>
        </w:tc>
        <w:tc>
          <w:tcPr>
            <w:tcW w:w="1402" w:type="dxa"/>
          </w:tcPr>
          <w:p w14:paraId="11FC2709" w14:textId="77777777" w:rsidR="00BC5871" w:rsidRDefault="00C51365">
            <w:pPr>
              <w:spacing w:before="0" w:after="0" w:line="240" w:lineRule="auto"/>
              <w:jc w:val="center"/>
              <w:rPr>
                <w:b/>
              </w:rPr>
            </w:pPr>
            <w:r>
              <w:rPr>
                <w:b/>
              </w:rPr>
              <w:t>Additional Location</w:t>
            </w:r>
          </w:p>
        </w:tc>
        <w:tc>
          <w:tcPr>
            <w:tcW w:w="900" w:type="dxa"/>
            <w:shd w:val="clear" w:color="auto" w:fill="auto"/>
          </w:tcPr>
          <w:p w14:paraId="11723B6C" w14:textId="77777777" w:rsidR="00BC5871" w:rsidRDefault="00C51365">
            <w:pPr>
              <w:spacing w:before="0" w:after="0" w:line="240" w:lineRule="auto"/>
              <w:rPr>
                <w:b/>
              </w:rPr>
            </w:pPr>
            <w:r>
              <w:rPr>
                <w:b/>
              </w:rPr>
              <w:t>Present</w:t>
            </w:r>
          </w:p>
        </w:tc>
        <w:tc>
          <w:tcPr>
            <w:tcW w:w="818" w:type="dxa"/>
            <w:shd w:val="clear" w:color="auto" w:fill="auto"/>
          </w:tcPr>
          <w:p w14:paraId="665E45B8" w14:textId="77777777" w:rsidR="00BC5871" w:rsidRDefault="00C51365">
            <w:pPr>
              <w:spacing w:before="0" w:after="0" w:line="240" w:lineRule="auto"/>
              <w:rPr>
                <w:b/>
              </w:rPr>
            </w:pPr>
            <w:r>
              <w:rPr>
                <w:b/>
              </w:rPr>
              <w:t>Absent</w:t>
            </w:r>
          </w:p>
        </w:tc>
      </w:tr>
      <w:tr w:rsidR="00BC5871" w14:paraId="7217F7A3" w14:textId="77777777" w:rsidTr="007E5014">
        <w:trPr>
          <w:trHeight w:val="160"/>
        </w:trPr>
        <w:tc>
          <w:tcPr>
            <w:tcW w:w="1635" w:type="dxa"/>
            <w:shd w:val="clear" w:color="auto" w:fill="auto"/>
          </w:tcPr>
          <w:p w14:paraId="70FDE443" w14:textId="77777777" w:rsidR="00BC5871" w:rsidRDefault="00C51365">
            <w:pPr>
              <w:spacing w:before="0" w:after="0" w:line="240" w:lineRule="auto"/>
            </w:pPr>
            <w:r>
              <w:t>Annette Dennett</w:t>
            </w:r>
          </w:p>
        </w:tc>
        <w:tc>
          <w:tcPr>
            <w:tcW w:w="1402" w:type="dxa"/>
          </w:tcPr>
          <w:p w14:paraId="572AE3B6" w14:textId="77777777" w:rsidR="00BC5871" w:rsidRDefault="00C51365">
            <w:pPr>
              <w:spacing w:before="0" w:after="0" w:line="240" w:lineRule="auto"/>
              <w:jc w:val="center"/>
            </w:pPr>
            <w:r>
              <w:t>2210 10th Ave. Oakland, CA 94606</w:t>
            </w:r>
          </w:p>
          <w:p w14:paraId="236EA33F" w14:textId="77777777" w:rsidR="00BC5871" w:rsidRDefault="00C51365">
            <w:pPr>
              <w:spacing w:before="0" w:after="0" w:line="240" w:lineRule="auto"/>
              <w:jc w:val="center"/>
            </w:pPr>
            <w:r>
              <w:t>415-601-2214</w:t>
            </w:r>
          </w:p>
        </w:tc>
        <w:tc>
          <w:tcPr>
            <w:tcW w:w="900" w:type="dxa"/>
            <w:shd w:val="clear" w:color="auto" w:fill="auto"/>
          </w:tcPr>
          <w:p w14:paraId="66797177" w14:textId="77777777" w:rsidR="00BC5871" w:rsidRDefault="00BC5871">
            <w:pPr>
              <w:spacing w:before="0" w:after="0" w:line="240" w:lineRule="auto"/>
              <w:jc w:val="center"/>
            </w:pPr>
          </w:p>
        </w:tc>
        <w:tc>
          <w:tcPr>
            <w:tcW w:w="818" w:type="dxa"/>
            <w:shd w:val="clear" w:color="auto" w:fill="auto"/>
          </w:tcPr>
          <w:p w14:paraId="5C02CA4E" w14:textId="77777777" w:rsidR="00BC5871" w:rsidRDefault="00BC5871">
            <w:pPr>
              <w:spacing w:before="0" w:after="0" w:line="240" w:lineRule="auto"/>
            </w:pPr>
          </w:p>
        </w:tc>
      </w:tr>
      <w:tr w:rsidR="00BC5871" w14:paraId="4AF2F3A1" w14:textId="77777777" w:rsidTr="007E5014">
        <w:trPr>
          <w:trHeight w:val="160"/>
        </w:trPr>
        <w:tc>
          <w:tcPr>
            <w:tcW w:w="1635" w:type="dxa"/>
            <w:shd w:val="clear" w:color="auto" w:fill="auto"/>
          </w:tcPr>
          <w:p w14:paraId="1C84183C" w14:textId="77777777" w:rsidR="00BC5871" w:rsidRDefault="00C51365">
            <w:pPr>
              <w:tabs>
                <w:tab w:val="left" w:pos="450"/>
                <w:tab w:val="right" w:pos="10710"/>
              </w:tabs>
              <w:spacing w:before="0" w:after="0" w:line="240" w:lineRule="auto"/>
            </w:pPr>
            <w:r>
              <w:t>Carolyn Choy</w:t>
            </w:r>
          </w:p>
        </w:tc>
        <w:tc>
          <w:tcPr>
            <w:tcW w:w="1402" w:type="dxa"/>
          </w:tcPr>
          <w:p w14:paraId="12A27E8E" w14:textId="77777777" w:rsidR="00BC5871" w:rsidRDefault="00BC5871">
            <w:pPr>
              <w:spacing w:before="0" w:after="0" w:line="240" w:lineRule="auto"/>
              <w:jc w:val="center"/>
            </w:pPr>
          </w:p>
        </w:tc>
        <w:tc>
          <w:tcPr>
            <w:tcW w:w="900" w:type="dxa"/>
            <w:shd w:val="clear" w:color="auto" w:fill="auto"/>
          </w:tcPr>
          <w:p w14:paraId="7EDDCF5F" w14:textId="77777777" w:rsidR="00BC5871" w:rsidRDefault="00BC5871">
            <w:pPr>
              <w:spacing w:before="0" w:after="0" w:line="240" w:lineRule="auto"/>
              <w:jc w:val="center"/>
            </w:pPr>
          </w:p>
        </w:tc>
        <w:tc>
          <w:tcPr>
            <w:tcW w:w="818" w:type="dxa"/>
            <w:shd w:val="clear" w:color="auto" w:fill="auto"/>
          </w:tcPr>
          <w:p w14:paraId="1E695BC9" w14:textId="77777777" w:rsidR="00BC5871" w:rsidRDefault="00BC5871">
            <w:pPr>
              <w:spacing w:before="0" w:after="0" w:line="240" w:lineRule="auto"/>
            </w:pPr>
          </w:p>
        </w:tc>
      </w:tr>
      <w:tr w:rsidR="00BC5871" w14:paraId="11CD3B04" w14:textId="77777777" w:rsidTr="007E5014">
        <w:trPr>
          <w:trHeight w:val="160"/>
        </w:trPr>
        <w:tc>
          <w:tcPr>
            <w:tcW w:w="1635" w:type="dxa"/>
            <w:shd w:val="clear" w:color="auto" w:fill="auto"/>
          </w:tcPr>
          <w:p w14:paraId="65793782" w14:textId="77777777" w:rsidR="00BC5871" w:rsidRDefault="00C51365">
            <w:pPr>
              <w:spacing w:before="0" w:after="0" w:line="240" w:lineRule="auto"/>
            </w:pPr>
            <w:r>
              <w:t xml:space="preserve">Daniel </w:t>
            </w:r>
            <w:proofErr w:type="spellStart"/>
            <w:r>
              <w:t>Kokodoko</w:t>
            </w:r>
            <w:proofErr w:type="spellEnd"/>
          </w:p>
        </w:tc>
        <w:tc>
          <w:tcPr>
            <w:tcW w:w="1402" w:type="dxa"/>
          </w:tcPr>
          <w:p w14:paraId="76537620" w14:textId="77777777" w:rsidR="00BC5871" w:rsidRDefault="00BC5871">
            <w:pPr>
              <w:spacing w:before="0" w:after="0" w:line="240" w:lineRule="auto"/>
              <w:jc w:val="center"/>
            </w:pPr>
          </w:p>
        </w:tc>
        <w:tc>
          <w:tcPr>
            <w:tcW w:w="900" w:type="dxa"/>
            <w:shd w:val="clear" w:color="auto" w:fill="auto"/>
          </w:tcPr>
          <w:p w14:paraId="7AE7AC26" w14:textId="77777777" w:rsidR="00BC5871" w:rsidRDefault="00BC5871">
            <w:pPr>
              <w:spacing w:before="0" w:after="0" w:line="240" w:lineRule="auto"/>
              <w:jc w:val="center"/>
            </w:pPr>
          </w:p>
        </w:tc>
        <w:tc>
          <w:tcPr>
            <w:tcW w:w="818" w:type="dxa"/>
            <w:shd w:val="clear" w:color="auto" w:fill="auto"/>
          </w:tcPr>
          <w:p w14:paraId="24C417AE" w14:textId="77777777" w:rsidR="00BC5871" w:rsidRDefault="00BC5871">
            <w:pPr>
              <w:spacing w:before="0" w:after="0" w:line="240" w:lineRule="auto"/>
            </w:pPr>
          </w:p>
        </w:tc>
      </w:tr>
      <w:tr w:rsidR="00BC5871" w14:paraId="561006A3" w14:textId="77777777" w:rsidTr="007E5014">
        <w:trPr>
          <w:trHeight w:val="160"/>
        </w:trPr>
        <w:tc>
          <w:tcPr>
            <w:tcW w:w="1635" w:type="dxa"/>
            <w:shd w:val="clear" w:color="auto" w:fill="auto"/>
          </w:tcPr>
          <w:p w14:paraId="095DC2E7" w14:textId="77777777" w:rsidR="00BC5871" w:rsidRDefault="00C51365">
            <w:pPr>
              <w:spacing w:before="0" w:after="0" w:line="240" w:lineRule="auto"/>
            </w:pPr>
            <w:r>
              <w:t>David Phillips</w:t>
            </w:r>
          </w:p>
        </w:tc>
        <w:tc>
          <w:tcPr>
            <w:tcW w:w="1402" w:type="dxa"/>
          </w:tcPr>
          <w:p w14:paraId="6D0ABF1A" w14:textId="77777777" w:rsidR="00BC5871" w:rsidRDefault="00C51365">
            <w:pPr>
              <w:spacing w:before="0" w:after="0" w:line="240" w:lineRule="auto"/>
              <w:jc w:val="center"/>
            </w:pPr>
            <w:r>
              <w:t>56 Avon Rd. Kensington, CA 94707</w:t>
            </w:r>
          </w:p>
          <w:p w14:paraId="50524892" w14:textId="77777777" w:rsidR="00BC5871" w:rsidRDefault="00C51365">
            <w:pPr>
              <w:spacing w:before="0" w:after="0" w:line="240" w:lineRule="auto"/>
              <w:jc w:val="center"/>
            </w:pPr>
            <w:r>
              <w:t>202-577-8776</w:t>
            </w:r>
          </w:p>
        </w:tc>
        <w:tc>
          <w:tcPr>
            <w:tcW w:w="900" w:type="dxa"/>
            <w:shd w:val="clear" w:color="auto" w:fill="auto"/>
          </w:tcPr>
          <w:p w14:paraId="7FB6FA1A" w14:textId="77777777" w:rsidR="00BC5871" w:rsidRDefault="00BC5871">
            <w:pPr>
              <w:spacing w:before="0" w:after="0" w:line="240" w:lineRule="auto"/>
              <w:jc w:val="center"/>
            </w:pPr>
          </w:p>
        </w:tc>
        <w:tc>
          <w:tcPr>
            <w:tcW w:w="818" w:type="dxa"/>
            <w:shd w:val="clear" w:color="auto" w:fill="auto"/>
          </w:tcPr>
          <w:p w14:paraId="29A5BB52" w14:textId="77777777" w:rsidR="00BC5871" w:rsidRDefault="00BC5871">
            <w:pPr>
              <w:spacing w:before="0" w:after="0" w:line="240" w:lineRule="auto"/>
            </w:pPr>
          </w:p>
        </w:tc>
      </w:tr>
      <w:tr w:rsidR="00BC5871" w14:paraId="226F9F07" w14:textId="77777777" w:rsidTr="007E5014">
        <w:trPr>
          <w:trHeight w:val="160"/>
        </w:trPr>
        <w:tc>
          <w:tcPr>
            <w:tcW w:w="1635" w:type="dxa"/>
            <w:shd w:val="clear" w:color="auto" w:fill="auto"/>
          </w:tcPr>
          <w:p w14:paraId="3FDB90DA" w14:textId="77777777" w:rsidR="00BC5871" w:rsidRDefault="00C51365">
            <w:pPr>
              <w:spacing w:before="0" w:after="0" w:line="240" w:lineRule="auto"/>
            </w:pPr>
            <w:r>
              <w:t xml:space="preserve">Erin </w:t>
            </w:r>
            <w:proofErr w:type="spellStart"/>
            <w:r>
              <w:t>O’Donohue</w:t>
            </w:r>
            <w:proofErr w:type="spellEnd"/>
          </w:p>
        </w:tc>
        <w:tc>
          <w:tcPr>
            <w:tcW w:w="1402" w:type="dxa"/>
          </w:tcPr>
          <w:p w14:paraId="6550DBC7" w14:textId="77777777" w:rsidR="00BC5871" w:rsidRDefault="00BC5871">
            <w:pPr>
              <w:spacing w:before="0" w:after="0" w:line="240" w:lineRule="auto"/>
              <w:jc w:val="center"/>
            </w:pPr>
          </w:p>
        </w:tc>
        <w:tc>
          <w:tcPr>
            <w:tcW w:w="900" w:type="dxa"/>
            <w:shd w:val="clear" w:color="auto" w:fill="auto"/>
          </w:tcPr>
          <w:p w14:paraId="6A0C404D" w14:textId="77777777" w:rsidR="00BC5871" w:rsidRDefault="00BC5871">
            <w:pPr>
              <w:spacing w:before="0" w:after="0" w:line="240" w:lineRule="auto"/>
              <w:jc w:val="center"/>
            </w:pPr>
          </w:p>
        </w:tc>
        <w:tc>
          <w:tcPr>
            <w:tcW w:w="818" w:type="dxa"/>
            <w:shd w:val="clear" w:color="auto" w:fill="auto"/>
          </w:tcPr>
          <w:p w14:paraId="730BB019" w14:textId="77777777" w:rsidR="00BC5871" w:rsidRDefault="00BC5871">
            <w:pPr>
              <w:spacing w:before="0" w:after="0" w:line="240" w:lineRule="auto"/>
            </w:pPr>
          </w:p>
        </w:tc>
      </w:tr>
      <w:tr w:rsidR="00BC5871" w14:paraId="116A20E4" w14:textId="77777777" w:rsidTr="007E5014">
        <w:trPr>
          <w:trHeight w:val="160"/>
        </w:trPr>
        <w:tc>
          <w:tcPr>
            <w:tcW w:w="1635" w:type="dxa"/>
            <w:shd w:val="clear" w:color="auto" w:fill="auto"/>
          </w:tcPr>
          <w:p w14:paraId="2F349142" w14:textId="77777777" w:rsidR="00BC5871" w:rsidRDefault="00C51365">
            <w:pPr>
              <w:spacing w:before="0" w:after="0" w:line="240" w:lineRule="auto"/>
            </w:pPr>
            <w:r>
              <w:t>Frédéric Boulay</w:t>
            </w:r>
          </w:p>
        </w:tc>
        <w:tc>
          <w:tcPr>
            <w:tcW w:w="1402" w:type="dxa"/>
          </w:tcPr>
          <w:p w14:paraId="0EB54FEB" w14:textId="77777777" w:rsidR="00BC5871" w:rsidRDefault="00BC5871">
            <w:pPr>
              <w:spacing w:before="0" w:after="0" w:line="240" w:lineRule="auto"/>
              <w:jc w:val="center"/>
            </w:pPr>
          </w:p>
        </w:tc>
        <w:tc>
          <w:tcPr>
            <w:tcW w:w="900" w:type="dxa"/>
            <w:shd w:val="clear" w:color="auto" w:fill="auto"/>
          </w:tcPr>
          <w:p w14:paraId="5CC7B406" w14:textId="77777777" w:rsidR="00BC5871" w:rsidRDefault="00BC5871">
            <w:pPr>
              <w:spacing w:before="0" w:after="0" w:line="240" w:lineRule="auto"/>
              <w:jc w:val="center"/>
            </w:pPr>
          </w:p>
        </w:tc>
        <w:tc>
          <w:tcPr>
            <w:tcW w:w="818" w:type="dxa"/>
            <w:shd w:val="clear" w:color="auto" w:fill="auto"/>
          </w:tcPr>
          <w:p w14:paraId="74523938" w14:textId="77777777" w:rsidR="00BC5871" w:rsidRDefault="00BC5871">
            <w:pPr>
              <w:spacing w:before="0" w:after="0" w:line="240" w:lineRule="auto"/>
            </w:pPr>
          </w:p>
        </w:tc>
      </w:tr>
      <w:tr w:rsidR="00BC5871" w14:paraId="0E46DFD1" w14:textId="77777777" w:rsidTr="007E5014">
        <w:trPr>
          <w:trHeight w:val="160"/>
        </w:trPr>
        <w:tc>
          <w:tcPr>
            <w:tcW w:w="1635" w:type="dxa"/>
            <w:shd w:val="clear" w:color="auto" w:fill="auto"/>
          </w:tcPr>
          <w:p w14:paraId="2F7C94EF" w14:textId="77777777" w:rsidR="00BC5871" w:rsidRDefault="00C51365">
            <w:pPr>
              <w:spacing w:before="0" w:after="0" w:line="240" w:lineRule="auto"/>
            </w:pPr>
            <w:proofErr w:type="spellStart"/>
            <w:r>
              <w:t>Hervé</w:t>
            </w:r>
            <w:proofErr w:type="spellEnd"/>
            <w:r>
              <w:t xml:space="preserve"> Bruckert</w:t>
            </w:r>
          </w:p>
        </w:tc>
        <w:tc>
          <w:tcPr>
            <w:tcW w:w="1402" w:type="dxa"/>
          </w:tcPr>
          <w:p w14:paraId="596A60F3" w14:textId="77777777" w:rsidR="00BC5871" w:rsidRDefault="00BC5871">
            <w:pPr>
              <w:spacing w:before="0" w:after="0" w:line="240" w:lineRule="auto"/>
              <w:jc w:val="center"/>
            </w:pPr>
          </w:p>
        </w:tc>
        <w:tc>
          <w:tcPr>
            <w:tcW w:w="900" w:type="dxa"/>
            <w:shd w:val="clear" w:color="auto" w:fill="auto"/>
          </w:tcPr>
          <w:p w14:paraId="61163918" w14:textId="77777777" w:rsidR="00BC5871" w:rsidRDefault="00BC5871">
            <w:pPr>
              <w:spacing w:before="0" w:after="0" w:line="240" w:lineRule="auto"/>
              <w:jc w:val="center"/>
            </w:pPr>
          </w:p>
        </w:tc>
        <w:tc>
          <w:tcPr>
            <w:tcW w:w="818" w:type="dxa"/>
            <w:shd w:val="clear" w:color="auto" w:fill="auto"/>
          </w:tcPr>
          <w:p w14:paraId="2C99405C" w14:textId="77777777" w:rsidR="00BC5871" w:rsidRDefault="00BC5871">
            <w:pPr>
              <w:spacing w:before="0" w:after="0" w:line="240" w:lineRule="auto"/>
            </w:pPr>
          </w:p>
        </w:tc>
      </w:tr>
      <w:tr w:rsidR="00BC5871" w14:paraId="1C0B8857" w14:textId="77777777" w:rsidTr="007E5014">
        <w:trPr>
          <w:trHeight w:val="160"/>
        </w:trPr>
        <w:tc>
          <w:tcPr>
            <w:tcW w:w="1635" w:type="dxa"/>
            <w:shd w:val="clear" w:color="auto" w:fill="auto"/>
          </w:tcPr>
          <w:p w14:paraId="500518F6" w14:textId="77777777" w:rsidR="00BC5871" w:rsidRDefault="00C51365">
            <w:pPr>
              <w:spacing w:before="0" w:after="0" w:line="240" w:lineRule="auto"/>
            </w:pPr>
            <w:r>
              <w:t>Jean Johnstone</w:t>
            </w:r>
          </w:p>
        </w:tc>
        <w:tc>
          <w:tcPr>
            <w:tcW w:w="1402" w:type="dxa"/>
          </w:tcPr>
          <w:p w14:paraId="6E9B6C82" w14:textId="77777777" w:rsidR="00BC5871" w:rsidRDefault="00BC5871">
            <w:pPr>
              <w:spacing w:before="0" w:after="0" w:line="240" w:lineRule="auto"/>
              <w:jc w:val="center"/>
            </w:pPr>
          </w:p>
        </w:tc>
        <w:tc>
          <w:tcPr>
            <w:tcW w:w="900" w:type="dxa"/>
            <w:shd w:val="clear" w:color="auto" w:fill="auto"/>
          </w:tcPr>
          <w:p w14:paraId="5B9E9A95" w14:textId="77777777" w:rsidR="00BC5871" w:rsidRDefault="00BC5871">
            <w:pPr>
              <w:spacing w:before="0" w:after="0" w:line="240" w:lineRule="auto"/>
              <w:jc w:val="center"/>
            </w:pPr>
          </w:p>
        </w:tc>
        <w:tc>
          <w:tcPr>
            <w:tcW w:w="818" w:type="dxa"/>
            <w:shd w:val="clear" w:color="auto" w:fill="auto"/>
          </w:tcPr>
          <w:p w14:paraId="6E9D1A6C" w14:textId="77777777" w:rsidR="00BC5871" w:rsidRDefault="00BC5871">
            <w:pPr>
              <w:spacing w:before="0" w:after="0" w:line="240" w:lineRule="auto"/>
            </w:pPr>
          </w:p>
        </w:tc>
      </w:tr>
      <w:tr w:rsidR="00BC5871" w14:paraId="4CB4E852" w14:textId="77777777" w:rsidTr="007E5014">
        <w:trPr>
          <w:trHeight w:val="160"/>
        </w:trPr>
        <w:tc>
          <w:tcPr>
            <w:tcW w:w="1635" w:type="dxa"/>
            <w:shd w:val="clear" w:color="auto" w:fill="auto"/>
          </w:tcPr>
          <w:p w14:paraId="017A22B0" w14:textId="77777777" w:rsidR="00BC5871" w:rsidRDefault="00C51365">
            <w:pPr>
              <w:spacing w:before="0" w:after="0" w:line="240" w:lineRule="auto"/>
            </w:pPr>
            <w:r>
              <w:t>Mark Kushner, Ex Officio</w:t>
            </w:r>
          </w:p>
        </w:tc>
        <w:tc>
          <w:tcPr>
            <w:tcW w:w="1402" w:type="dxa"/>
          </w:tcPr>
          <w:p w14:paraId="45916C70" w14:textId="77777777" w:rsidR="00BC5871" w:rsidRDefault="00BC5871">
            <w:pPr>
              <w:spacing w:before="0" w:after="0" w:line="240" w:lineRule="auto"/>
              <w:jc w:val="center"/>
            </w:pPr>
          </w:p>
        </w:tc>
        <w:tc>
          <w:tcPr>
            <w:tcW w:w="900" w:type="dxa"/>
            <w:shd w:val="clear" w:color="auto" w:fill="auto"/>
          </w:tcPr>
          <w:p w14:paraId="76F9EEDC" w14:textId="77777777" w:rsidR="00BC5871" w:rsidRDefault="00BC5871">
            <w:pPr>
              <w:spacing w:before="0" w:after="0" w:line="240" w:lineRule="auto"/>
              <w:jc w:val="center"/>
            </w:pPr>
          </w:p>
        </w:tc>
        <w:tc>
          <w:tcPr>
            <w:tcW w:w="818" w:type="dxa"/>
            <w:shd w:val="clear" w:color="auto" w:fill="auto"/>
          </w:tcPr>
          <w:p w14:paraId="6D4D61FC" w14:textId="77777777" w:rsidR="00BC5871" w:rsidRDefault="00BC5871">
            <w:pPr>
              <w:spacing w:before="0" w:after="0" w:line="240" w:lineRule="auto"/>
            </w:pPr>
          </w:p>
        </w:tc>
      </w:tr>
    </w:tbl>
    <w:p w14:paraId="534181A8" w14:textId="77777777" w:rsidR="00BC5871" w:rsidRDefault="00C51365">
      <w:pPr>
        <w:spacing w:before="0" w:after="0" w:line="240" w:lineRule="auto"/>
      </w:pPr>
      <w:r>
        <w:br w:type="column"/>
      </w:r>
    </w:p>
    <w:p w14:paraId="1317EB24" w14:textId="77777777" w:rsidR="00BC5871" w:rsidRDefault="00BC5871">
      <w:pPr>
        <w:spacing w:before="0" w:after="0" w:line="240" w:lineRule="auto"/>
      </w:pPr>
    </w:p>
    <w:p w14:paraId="17A48724" w14:textId="77777777" w:rsidR="00BC5871" w:rsidRDefault="00C51365">
      <w:pPr>
        <w:numPr>
          <w:ilvl w:val="1"/>
          <w:numId w:val="2"/>
        </w:numPr>
        <w:spacing w:before="0" w:after="0" w:line="240" w:lineRule="auto"/>
        <w:ind w:left="994"/>
        <w:rPr>
          <w:b/>
        </w:rPr>
      </w:pPr>
      <w:r>
        <w:rPr>
          <w:b/>
        </w:rPr>
        <w:t>Approval of Agenda</w:t>
      </w:r>
    </w:p>
    <w:p w14:paraId="1DE1395C" w14:textId="77777777" w:rsidR="00BC5871" w:rsidRDefault="00BC5871">
      <w:pPr>
        <w:spacing w:before="0" w:after="0" w:line="240" w:lineRule="auto"/>
      </w:pPr>
    </w:p>
    <w:tbl>
      <w:tblPr>
        <w:tblStyle w:val="a0"/>
        <w:tblW w:w="453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844"/>
        <w:gridCol w:w="782"/>
        <w:gridCol w:w="782"/>
      </w:tblGrid>
      <w:tr w:rsidR="00BC5871" w14:paraId="61A8353D" w14:textId="77777777">
        <w:tc>
          <w:tcPr>
            <w:tcW w:w="2122" w:type="dxa"/>
            <w:shd w:val="clear" w:color="auto" w:fill="auto"/>
          </w:tcPr>
          <w:p w14:paraId="64624A9F" w14:textId="77777777" w:rsidR="00BC5871" w:rsidRDefault="00C51365">
            <w:pPr>
              <w:spacing w:before="0" w:after="0" w:line="240" w:lineRule="auto"/>
              <w:rPr>
                <w:b/>
              </w:rPr>
            </w:pPr>
            <w:r>
              <w:rPr>
                <w:b/>
              </w:rPr>
              <w:t>Board Member Name</w:t>
            </w:r>
          </w:p>
        </w:tc>
        <w:tc>
          <w:tcPr>
            <w:tcW w:w="844" w:type="dxa"/>
            <w:shd w:val="clear" w:color="auto" w:fill="auto"/>
          </w:tcPr>
          <w:p w14:paraId="29D5AB8D" w14:textId="77777777" w:rsidR="00BC5871" w:rsidRDefault="00C51365">
            <w:pPr>
              <w:spacing w:before="0" w:after="0" w:line="240" w:lineRule="auto"/>
              <w:rPr>
                <w:b/>
              </w:rPr>
            </w:pPr>
            <w:r>
              <w:rPr>
                <w:b/>
              </w:rPr>
              <w:t>Yes</w:t>
            </w:r>
          </w:p>
        </w:tc>
        <w:tc>
          <w:tcPr>
            <w:tcW w:w="782" w:type="dxa"/>
            <w:shd w:val="clear" w:color="auto" w:fill="auto"/>
          </w:tcPr>
          <w:p w14:paraId="05230862" w14:textId="77777777" w:rsidR="00BC5871" w:rsidRDefault="00C51365">
            <w:pPr>
              <w:spacing w:before="0" w:after="0" w:line="240" w:lineRule="auto"/>
              <w:rPr>
                <w:b/>
              </w:rPr>
            </w:pPr>
            <w:r>
              <w:rPr>
                <w:b/>
              </w:rPr>
              <w:t>No</w:t>
            </w:r>
          </w:p>
        </w:tc>
        <w:tc>
          <w:tcPr>
            <w:tcW w:w="782" w:type="dxa"/>
            <w:shd w:val="clear" w:color="auto" w:fill="auto"/>
          </w:tcPr>
          <w:p w14:paraId="2C054802" w14:textId="77777777" w:rsidR="00BC5871" w:rsidRDefault="00C51365">
            <w:pPr>
              <w:spacing w:before="0" w:after="0" w:line="240" w:lineRule="auto"/>
              <w:rPr>
                <w:b/>
              </w:rPr>
            </w:pPr>
            <w:proofErr w:type="spellStart"/>
            <w:r>
              <w:rPr>
                <w:b/>
              </w:rPr>
              <w:t>Abst</w:t>
            </w:r>
            <w:proofErr w:type="spellEnd"/>
          </w:p>
        </w:tc>
      </w:tr>
      <w:tr w:rsidR="00BC5871" w14:paraId="0068D6F2" w14:textId="77777777">
        <w:tc>
          <w:tcPr>
            <w:tcW w:w="2122" w:type="dxa"/>
            <w:shd w:val="clear" w:color="auto" w:fill="auto"/>
          </w:tcPr>
          <w:p w14:paraId="0D0F4E10" w14:textId="77777777" w:rsidR="00BC5871" w:rsidRDefault="00C51365">
            <w:pPr>
              <w:spacing w:before="0" w:after="0" w:line="240" w:lineRule="auto"/>
            </w:pPr>
            <w:r>
              <w:t>Annette Dennett</w:t>
            </w:r>
          </w:p>
        </w:tc>
        <w:tc>
          <w:tcPr>
            <w:tcW w:w="844" w:type="dxa"/>
            <w:shd w:val="clear" w:color="auto" w:fill="auto"/>
          </w:tcPr>
          <w:p w14:paraId="1F327AAE" w14:textId="77777777" w:rsidR="00BC5871" w:rsidRDefault="00BC5871">
            <w:pPr>
              <w:spacing w:before="0" w:after="0" w:line="240" w:lineRule="auto"/>
              <w:jc w:val="center"/>
            </w:pPr>
          </w:p>
        </w:tc>
        <w:tc>
          <w:tcPr>
            <w:tcW w:w="782" w:type="dxa"/>
            <w:shd w:val="clear" w:color="auto" w:fill="auto"/>
          </w:tcPr>
          <w:p w14:paraId="6E9927E5" w14:textId="77777777" w:rsidR="00BC5871" w:rsidRDefault="00BC5871">
            <w:pPr>
              <w:spacing w:before="0" w:after="0" w:line="240" w:lineRule="auto"/>
            </w:pPr>
          </w:p>
        </w:tc>
        <w:tc>
          <w:tcPr>
            <w:tcW w:w="782" w:type="dxa"/>
            <w:shd w:val="clear" w:color="auto" w:fill="auto"/>
          </w:tcPr>
          <w:p w14:paraId="049C6F5C" w14:textId="77777777" w:rsidR="00BC5871" w:rsidRDefault="00BC5871">
            <w:pPr>
              <w:spacing w:before="0" w:after="0" w:line="240" w:lineRule="auto"/>
            </w:pPr>
          </w:p>
        </w:tc>
      </w:tr>
      <w:tr w:rsidR="00BC5871" w14:paraId="35C15126" w14:textId="77777777">
        <w:tc>
          <w:tcPr>
            <w:tcW w:w="2122" w:type="dxa"/>
            <w:shd w:val="clear" w:color="auto" w:fill="auto"/>
          </w:tcPr>
          <w:p w14:paraId="510AB012" w14:textId="77777777" w:rsidR="00BC5871" w:rsidRDefault="00C51365">
            <w:pPr>
              <w:tabs>
                <w:tab w:val="left" w:pos="450"/>
                <w:tab w:val="right" w:pos="10710"/>
              </w:tabs>
              <w:spacing w:before="0" w:after="0" w:line="240" w:lineRule="auto"/>
            </w:pPr>
            <w:r>
              <w:t>Carolyn Choy</w:t>
            </w:r>
          </w:p>
        </w:tc>
        <w:tc>
          <w:tcPr>
            <w:tcW w:w="844" w:type="dxa"/>
            <w:shd w:val="clear" w:color="auto" w:fill="auto"/>
          </w:tcPr>
          <w:p w14:paraId="22117830" w14:textId="77777777" w:rsidR="00BC5871" w:rsidRDefault="00BC5871">
            <w:pPr>
              <w:spacing w:before="0" w:after="0" w:line="240" w:lineRule="auto"/>
              <w:jc w:val="center"/>
            </w:pPr>
          </w:p>
        </w:tc>
        <w:tc>
          <w:tcPr>
            <w:tcW w:w="782" w:type="dxa"/>
            <w:shd w:val="clear" w:color="auto" w:fill="auto"/>
          </w:tcPr>
          <w:p w14:paraId="133C7C8B" w14:textId="77777777" w:rsidR="00BC5871" w:rsidRDefault="00BC5871">
            <w:pPr>
              <w:spacing w:before="0" w:after="0" w:line="240" w:lineRule="auto"/>
            </w:pPr>
          </w:p>
        </w:tc>
        <w:tc>
          <w:tcPr>
            <w:tcW w:w="782" w:type="dxa"/>
            <w:shd w:val="clear" w:color="auto" w:fill="auto"/>
          </w:tcPr>
          <w:p w14:paraId="12828F54" w14:textId="77777777" w:rsidR="00BC5871" w:rsidRDefault="00BC5871">
            <w:pPr>
              <w:spacing w:before="0" w:after="0" w:line="240" w:lineRule="auto"/>
            </w:pPr>
          </w:p>
        </w:tc>
      </w:tr>
      <w:tr w:rsidR="00BC5871" w14:paraId="102441FD" w14:textId="77777777">
        <w:tc>
          <w:tcPr>
            <w:tcW w:w="2122" w:type="dxa"/>
            <w:shd w:val="clear" w:color="auto" w:fill="auto"/>
          </w:tcPr>
          <w:p w14:paraId="5452EB28" w14:textId="77777777" w:rsidR="00BC5871" w:rsidRDefault="00C51365">
            <w:pPr>
              <w:spacing w:before="0" w:after="0" w:line="240" w:lineRule="auto"/>
            </w:pPr>
            <w:r>
              <w:t xml:space="preserve">Daniel </w:t>
            </w:r>
            <w:proofErr w:type="spellStart"/>
            <w:r>
              <w:t>Kokodoko</w:t>
            </w:r>
            <w:proofErr w:type="spellEnd"/>
          </w:p>
        </w:tc>
        <w:tc>
          <w:tcPr>
            <w:tcW w:w="844" w:type="dxa"/>
            <w:shd w:val="clear" w:color="auto" w:fill="auto"/>
          </w:tcPr>
          <w:p w14:paraId="0C143AE5" w14:textId="77777777" w:rsidR="00BC5871" w:rsidRDefault="00BC5871">
            <w:pPr>
              <w:spacing w:before="0" w:after="0" w:line="240" w:lineRule="auto"/>
              <w:jc w:val="center"/>
            </w:pPr>
          </w:p>
        </w:tc>
        <w:tc>
          <w:tcPr>
            <w:tcW w:w="782" w:type="dxa"/>
            <w:shd w:val="clear" w:color="auto" w:fill="auto"/>
          </w:tcPr>
          <w:p w14:paraId="7F24231A" w14:textId="77777777" w:rsidR="00BC5871" w:rsidRDefault="00BC5871">
            <w:pPr>
              <w:spacing w:before="0" w:after="0" w:line="240" w:lineRule="auto"/>
            </w:pPr>
          </w:p>
        </w:tc>
        <w:tc>
          <w:tcPr>
            <w:tcW w:w="782" w:type="dxa"/>
            <w:shd w:val="clear" w:color="auto" w:fill="auto"/>
          </w:tcPr>
          <w:p w14:paraId="28639A54" w14:textId="77777777" w:rsidR="00BC5871" w:rsidRDefault="00BC5871">
            <w:pPr>
              <w:spacing w:before="0" w:after="0" w:line="240" w:lineRule="auto"/>
            </w:pPr>
          </w:p>
        </w:tc>
      </w:tr>
      <w:tr w:rsidR="00BC5871" w14:paraId="4F8EEFAB" w14:textId="77777777">
        <w:tc>
          <w:tcPr>
            <w:tcW w:w="2122" w:type="dxa"/>
            <w:shd w:val="clear" w:color="auto" w:fill="auto"/>
          </w:tcPr>
          <w:p w14:paraId="5A044699" w14:textId="77777777" w:rsidR="00BC5871" w:rsidRDefault="00C51365">
            <w:pPr>
              <w:spacing w:before="0" w:after="0" w:line="240" w:lineRule="auto"/>
            </w:pPr>
            <w:r>
              <w:t>David Phillips</w:t>
            </w:r>
          </w:p>
        </w:tc>
        <w:tc>
          <w:tcPr>
            <w:tcW w:w="844" w:type="dxa"/>
            <w:shd w:val="clear" w:color="auto" w:fill="auto"/>
          </w:tcPr>
          <w:p w14:paraId="7115448E" w14:textId="77777777" w:rsidR="00BC5871" w:rsidRDefault="00BC5871">
            <w:pPr>
              <w:spacing w:before="0" w:after="0" w:line="240" w:lineRule="auto"/>
              <w:jc w:val="center"/>
            </w:pPr>
          </w:p>
        </w:tc>
        <w:tc>
          <w:tcPr>
            <w:tcW w:w="782" w:type="dxa"/>
            <w:shd w:val="clear" w:color="auto" w:fill="auto"/>
          </w:tcPr>
          <w:p w14:paraId="57F3E7C8" w14:textId="77777777" w:rsidR="00BC5871" w:rsidRDefault="00BC5871">
            <w:pPr>
              <w:spacing w:before="0" w:after="0" w:line="240" w:lineRule="auto"/>
            </w:pPr>
          </w:p>
        </w:tc>
        <w:tc>
          <w:tcPr>
            <w:tcW w:w="782" w:type="dxa"/>
            <w:shd w:val="clear" w:color="auto" w:fill="auto"/>
          </w:tcPr>
          <w:p w14:paraId="430FC896" w14:textId="77777777" w:rsidR="00BC5871" w:rsidRDefault="00BC5871">
            <w:pPr>
              <w:spacing w:before="0" w:after="0" w:line="240" w:lineRule="auto"/>
            </w:pPr>
          </w:p>
        </w:tc>
      </w:tr>
      <w:tr w:rsidR="00BC5871" w14:paraId="5150B061" w14:textId="77777777">
        <w:tc>
          <w:tcPr>
            <w:tcW w:w="2122" w:type="dxa"/>
            <w:shd w:val="clear" w:color="auto" w:fill="auto"/>
          </w:tcPr>
          <w:p w14:paraId="398D5068" w14:textId="77777777" w:rsidR="00BC5871" w:rsidRDefault="00C51365">
            <w:pPr>
              <w:spacing w:before="0" w:after="0" w:line="240" w:lineRule="auto"/>
            </w:pPr>
            <w:r>
              <w:rPr>
                <w:color w:val="222222"/>
                <w:highlight w:val="white"/>
              </w:rPr>
              <w:t xml:space="preserve">Erin </w:t>
            </w:r>
            <w:proofErr w:type="spellStart"/>
            <w:r>
              <w:rPr>
                <w:color w:val="222222"/>
                <w:highlight w:val="white"/>
              </w:rPr>
              <w:t>O'Donohue</w:t>
            </w:r>
            <w:proofErr w:type="spellEnd"/>
          </w:p>
        </w:tc>
        <w:tc>
          <w:tcPr>
            <w:tcW w:w="844" w:type="dxa"/>
            <w:shd w:val="clear" w:color="auto" w:fill="auto"/>
          </w:tcPr>
          <w:p w14:paraId="7D528516" w14:textId="77777777" w:rsidR="00BC5871" w:rsidRDefault="00BC5871">
            <w:pPr>
              <w:spacing w:before="0" w:after="0" w:line="240" w:lineRule="auto"/>
              <w:jc w:val="center"/>
            </w:pPr>
          </w:p>
        </w:tc>
        <w:tc>
          <w:tcPr>
            <w:tcW w:w="782" w:type="dxa"/>
            <w:shd w:val="clear" w:color="auto" w:fill="auto"/>
          </w:tcPr>
          <w:p w14:paraId="61C89EFE" w14:textId="77777777" w:rsidR="00BC5871" w:rsidRDefault="00BC5871">
            <w:pPr>
              <w:spacing w:before="0" w:after="0" w:line="240" w:lineRule="auto"/>
            </w:pPr>
          </w:p>
        </w:tc>
        <w:tc>
          <w:tcPr>
            <w:tcW w:w="782" w:type="dxa"/>
            <w:shd w:val="clear" w:color="auto" w:fill="auto"/>
          </w:tcPr>
          <w:p w14:paraId="688855CE" w14:textId="77777777" w:rsidR="00BC5871" w:rsidRDefault="00BC5871">
            <w:pPr>
              <w:spacing w:before="0" w:after="0" w:line="240" w:lineRule="auto"/>
            </w:pPr>
          </w:p>
        </w:tc>
      </w:tr>
      <w:tr w:rsidR="00BC5871" w14:paraId="677476D0" w14:textId="77777777">
        <w:tc>
          <w:tcPr>
            <w:tcW w:w="2122" w:type="dxa"/>
            <w:shd w:val="clear" w:color="auto" w:fill="auto"/>
          </w:tcPr>
          <w:p w14:paraId="1F8B4C56" w14:textId="77777777" w:rsidR="00BC5871" w:rsidRDefault="00C51365">
            <w:pPr>
              <w:spacing w:before="0" w:after="0" w:line="240" w:lineRule="auto"/>
            </w:pPr>
            <w:r>
              <w:t>Frédéric Boulay</w:t>
            </w:r>
          </w:p>
        </w:tc>
        <w:tc>
          <w:tcPr>
            <w:tcW w:w="844" w:type="dxa"/>
            <w:shd w:val="clear" w:color="auto" w:fill="auto"/>
          </w:tcPr>
          <w:p w14:paraId="3DFC4394" w14:textId="77777777" w:rsidR="00BC5871" w:rsidRDefault="00BC5871">
            <w:pPr>
              <w:spacing w:before="0" w:after="0" w:line="240" w:lineRule="auto"/>
              <w:jc w:val="center"/>
            </w:pPr>
          </w:p>
        </w:tc>
        <w:tc>
          <w:tcPr>
            <w:tcW w:w="782" w:type="dxa"/>
            <w:shd w:val="clear" w:color="auto" w:fill="auto"/>
          </w:tcPr>
          <w:p w14:paraId="11B9516C" w14:textId="77777777" w:rsidR="00BC5871" w:rsidRDefault="00BC5871">
            <w:pPr>
              <w:spacing w:before="0" w:after="0" w:line="240" w:lineRule="auto"/>
            </w:pPr>
          </w:p>
        </w:tc>
        <w:tc>
          <w:tcPr>
            <w:tcW w:w="782" w:type="dxa"/>
            <w:shd w:val="clear" w:color="auto" w:fill="auto"/>
          </w:tcPr>
          <w:p w14:paraId="0D7548BF" w14:textId="77777777" w:rsidR="00BC5871" w:rsidRDefault="00BC5871">
            <w:pPr>
              <w:spacing w:before="0" w:after="0" w:line="240" w:lineRule="auto"/>
            </w:pPr>
          </w:p>
        </w:tc>
      </w:tr>
      <w:tr w:rsidR="00BC5871" w14:paraId="76564C8B" w14:textId="77777777">
        <w:tc>
          <w:tcPr>
            <w:tcW w:w="2122" w:type="dxa"/>
            <w:shd w:val="clear" w:color="auto" w:fill="auto"/>
          </w:tcPr>
          <w:p w14:paraId="79FF08F0" w14:textId="77777777" w:rsidR="00BC5871" w:rsidRDefault="00C51365">
            <w:pPr>
              <w:spacing w:before="0" w:after="0" w:line="240" w:lineRule="auto"/>
            </w:pPr>
            <w:proofErr w:type="spellStart"/>
            <w:r>
              <w:t>Hervé</w:t>
            </w:r>
            <w:proofErr w:type="spellEnd"/>
            <w:r>
              <w:t xml:space="preserve"> Bruckert</w:t>
            </w:r>
          </w:p>
        </w:tc>
        <w:tc>
          <w:tcPr>
            <w:tcW w:w="844" w:type="dxa"/>
            <w:shd w:val="clear" w:color="auto" w:fill="auto"/>
          </w:tcPr>
          <w:p w14:paraId="4806D74C" w14:textId="77777777" w:rsidR="00BC5871" w:rsidRDefault="00BC5871">
            <w:pPr>
              <w:spacing w:before="0" w:after="0" w:line="240" w:lineRule="auto"/>
              <w:jc w:val="center"/>
            </w:pPr>
          </w:p>
        </w:tc>
        <w:tc>
          <w:tcPr>
            <w:tcW w:w="782" w:type="dxa"/>
            <w:shd w:val="clear" w:color="auto" w:fill="auto"/>
          </w:tcPr>
          <w:p w14:paraId="497E5F0B" w14:textId="77777777" w:rsidR="00BC5871" w:rsidRDefault="00BC5871">
            <w:pPr>
              <w:spacing w:before="0" w:after="0" w:line="240" w:lineRule="auto"/>
            </w:pPr>
          </w:p>
        </w:tc>
        <w:tc>
          <w:tcPr>
            <w:tcW w:w="782" w:type="dxa"/>
            <w:shd w:val="clear" w:color="auto" w:fill="auto"/>
          </w:tcPr>
          <w:p w14:paraId="1010FA12" w14:textId="77777777" w:rsidR="00BC5871" w:rsidRDefault="00BC5871">
            <w:pPr>
              <w:spacing w:before="0" w:after="0" w:line="240" w:lineRule="auto"/>
            </w:pPr>
          </w:p>
        </w:tc>
      </w:tr>
      <w:tr w:rsidR="00BC5871" w14:paraId="507C5D12" w14:textId="77777777">
        <w:tc>
          <w:tcPr>
            <w:tcW w:w="2122" w:type="dxa"/>
            <w:shd w:val="clear" w:color="auto" w:fill="auto"/>
          </w:tcPr>
          <w:p w14:paraId="67C35FB0" w14:textId="77777777" w:rsidR="00BC5871" w:rsidRDefault="00C51365">
            <w:pPr>
              <w:spacing w:before="0" w:after="0" w:line="240" w:lineRule="auto"/>
            </w:pPr>
            <w:r>
              <w:t>Jean Johnstone</w:t>
            </w:r>
          </w:p>
        </w:tc>
        <w:tc>
          <w:tcPr>
            <w:tcW w:w="844" w:type="dxa"/>
            <w:shd w:val="clear" w:color="auto" w:fill="auto"/>
          </w:tcPr>
          <w:p w14:paraId="4D3AD20E" w14:textId="77777777" w:rsidR="00BC5871" w:rsidRDefault="00BC5871">
            <w:pPr>
              <w:spacing w:before="0" w:after="0" w:line="240" w:lineRule="auto"/>
              <w:jc w:val="center"/>
            </w:pPr>
          </w:p>
        </w:tc>
        <w:tc>
          <w:tcPr>
            <w:tcW w:w="782" w:type="dxa"/>
            <w:shd w:val="clear" w:color="auto" w:fill="auto"/>
          </w:tcPr>
          <w:p w14:paraId="64994B3C" w14:textId="77777777" w:rsidR="00BC5871" w:rsidRDefault="00BC5871">
            <w:pPr>
              <w:spacing w:before="0" w:after="0" w:line="240" w:lineRule="auto"/>
            </w:pPr>
          </w:p>
        </w:tc>
        <w:tc>
          <w:tcPr>
            <w:tcW w:w="782" w:type="dxa"/>
            <w:shd w:val="clear" w:color="auto" w:fill="auto"/>
          </w:tcPr>
          <w:p w14:paraId="67E82911" w14:textId="77777777" w:rsidR="00BC5871" w:rsidRDefault="00BC5871">
            <w:pPr>
              <w:spacing w:before="0" w:after="0" w:line="240" w:lineRule="auto"/>
            </w:pPr>
          </w:p>
        </w:tc>
      </w:tr>
    </w:tbl>
    <w:p w14:paraId="4E0B6AF5" w14:textId="77777777" w:rsidR="00BC5871" w:rsidRDefault="00BC5871"/>
    <w:p w14:paraId="271316AB" w14:textId="77777777" w:rsidR="00BC5871" w:rsidRDefault="00C51365">
      <w:pPr>
        <w:numPr>
          <w:ilvl w:val="1"/>
          <w:numId w:val="2"/>
        </w:numPr>
        <w:spacing w:before="0" w:after="0" w:line="240" w:lineRule="auto"/>
        <w:ind w:left="994"/>
        <w:rPr>
          <w:b/>
        </w:rPr>
      </w:pPr>
      <w:r>
        <w:rPr>
          <w:b/>
        </w:rPr>
        <w:t xml:space="preserve">Consent Agenda </w:t>
      </w:r>
    </w:p>
    <w:p w14:paraId="2259538C" w14:textId="587DAA5F" w:rsidR="00BC5871" w:rsidRDefault="00C51365">
      <w:pPr>
        <w:spacing w:before="0" w:after="0" w:line="240" w:lineRule="auto"/>
        <w:ind w:left="900"/>
      </w:pPr>
      <w:r>
        <w:t>None.</w:t>
      </w:r>
    </w:p>
    <w:p w14:paraId="57E6E8E4" w14:textId="77777777" w:rsidR="00BC5871" w:rsidRDefault="00BC5871">
      <w:pPr>
        <w:spacing w:before="0" w:after="0" w:line="240" w:lineRule="auto"/>
      </w:pPr>
    </w:p>
    <w:p w14:paraId="50815429" w14:textId="77777777" w:rsidR="00BC5871" w:rsidRDefault="00BC5871">
      <w:pPr>
        <w:spacing w:before="0" w:after="0" w:line="240" w:lineRule="auto"/>
        <w:sectPr w:rsidR="00BC5871">
          <w:type w:val="continuous"/>
          <w:pgSz w:w="12240" w:h="15840"/>
          <w:pgMar w:top="0" w:right="720" w:bottom="288" w:left="720" w:header="0" w:footer="720" w:gutter="0"/>
          <w:cols w:num="2" w:space="720" w:equalWidth="0">
            <w:col w:w="5310" w:space="180"/>
            <w:col w:w="5310" w:space="0"/>
          </w:cols>
        </w:sectPr>
      </w:pPr>
    </w:p>
    <w:p w14:paraId="0C8680DD" w14:textId="77777777" w:rsidR="00BC5871" w:rsidRDefault="00C51365">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pPr>
      <w:r>
        <w:rPr>
          <w:smallCaps w:val="0"/>
          <w:sz w:val="18"/>
          <w:szCs w:val="18"/>
        </w:rPr>
        <w:t>PUBLIC COMMENT</w:t>
      </w:r>
      <w:r>
        <w:rPr>
          <w:smallCaps w:val="0"/>
          <w:sz w:val="18"/>
          <w:szCs w:val="18"/>
        </w:rPr>
        <w:tab/>
        <w:t>UP TO 20 MINUTES</w:t>
      </w:r>
    </w:p>
    <w:p w14:paraId="1F0A5B34" w14:textId="77777777" w:rsidR="00BC5871" w:rsidRDefault="00BC5871">
      <w:pPr>
        <w:spacing w:before="0" w:after="0" w:line="240" w:lineRule="auto"/>
        <w:ind w:left="360"/>
        <w:rPr>
          <w:b/>
          <w:sz w:val="16"/>
          <w:szCs w:val="16"/>
        </w:rPr>
      </w:pPr>
    </w:p>
    <w:p w14:paraId="6B59A737" w14:textId="77777777" w:rsidR="00BC5871" w:rsidRDefault="00C51365">
      <w:pPr>
        <w:spacing w:before="0" w:after="0" w:line="240" w:lineRule="auto"/>
        <w:ind w:left="360"/>
      </w:pPr>
      <w:r>
        <w:rPr>
          <w:b/>
        </w:rPr>
        <w:t>Non-agenda items:</w:t>
      </w:r>
      <w:r>
        <w:t xml:space="preserve"> Public comments on non-agenda items shall be made at the beginning of the Board meeting. No individual presentation shall be for more than 2 minutes and the total time for this purpose shall not exceed twenty (20) minutes. Ordinarily, Board members will n</w:t>
      </w:r>
      <w:r>
        <w:t xml:space="preserve">ot respond to presentations and no action can be taken.  </w:t>
      </w:r>
    </w:p>
    <w:p w14:paraId="6970D433" w14:textId="77777777" w:rsidR="00BC5871" w:rsidRDefault="00C51365">
      <w:pPr>
        <w:spacing w:before="0" w:after="0" w:line="240" w:lineRule="auto"/>
        <w:ind w:left="360"/>
        <w:rPr>
          <w:sz w:val="18"/>
          <w:szCs w:val="18"/>
        </w:rPr>
      </w:pPr>
      <w:r>
        <w:rPr>
          <w:b/>
        </w:rPr>
        <w:t>Agenda items:</w:t>
      </w:r>
      <w:r>
        <w:t xml:space="preserve"> Please add your name to the “request to speak” form if you would like to speak on an </w:t>
      </w:r>
      <w:proofErr w:type="spellStart"/>
      <w:r>
        <w:t>agendized</w:t>
      </w:r>
      <w:proofErr w:type="spellEnd"/>
      <w:r>
        <w:t xml:space="preserve"> item. When that item comes up, you will be asked to stand, state your name for the record</w:t>
      </w:r>
      <w:r>
        <w:t xml:space="preserve"> and make your presentation. No individual presentation shall be for more than 3 minutes.</w:t>
      </w:r>
      <w:r>
        <w:br/>
        <w:t>Non-English speakers who utilize a translator shall receive twice the allotted time to address the legislative body, unless simultaneous translation equipment is used</w:t>
      </w:r>
      <w:r>
        <w:t>.</w:t>
      </w:r>
    </w:p>
    <w:p w14:paraId="2889A609" w14:textId="77777777" w:rsidR="00BC5871" w:rsidRDefault="00C51365">
      <w:pPr>
        <w:spacing w:before="0" w:after="0" w:line="240" w:lineRule="auto"/>
        <w:ind w:left="360"/>
      </w:pPr>
      <w:r>
        <w:rPr>
          <w:i/>
        </w:rPr>
        <w:t>The full public comment policy is available in the Board meeting binder.</w:t>
      </w:r>
    </w:p>
    <w:p w14:paraId="43B36443" w14:textId="4D96B996" w:rsidR="00BC5871" w:rsidRDefault="00C51365">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pPr>
      <w:r>
        <w:rPr>
          <w:smallCaps w:val="0"/>
          <w:sz w:val="18"/>
          <w:szCs w:val="18"/>
        </w:rPr>
        <w:t xml:space="preserve">ACTION AND DISCUSSION ITEMS                                                                                                              0 HOUR </w:t>
      </w:r>
      <w:r w:rsidR="00EF4E0F">
        <w:rPr>
          <w:smallCaps w:val="0"/>
          <w:sz w:val="18"/>
          <w:szCs w:val="18"/>
        </w:rPr>
        <w:t>2</w:t>
      </w:r>
      <w:r>
        <w:rPr>
          <w:smallCaps w:val="0"/>
          <w:sz w:val="18"/>
          <w:szCs w:val="18"/>
        </w:rPr>
        <w:t>5 MINUTES</w:t>
      </w:r>
      <w:r>
        <w:tab/>
      </w:r>
    </w:p>
    <w:p w14:paraId="541A32A2" w14:textId="77777777" w:rsidR="00BC5871" w:rsidRDefault="00BC5871">
      <w:pPr>
        <w:pBdr>
          <w:top w:val="nil"/>
          <w:left w:val="nil"/>
          <w:bottom w:val="nil"/>
          <w:right w:val="nil"/>
          <w:between w:val="nil"/>
        </w:pBdr>
        <w:tabs>
          <w:tab w:val="right" w:pos="10710"/>
        </w:tabs>
        <w:spacing w:before="0" w:after="0" w:line="240" w:lineRule="auto"/>
        <w:ind w:left="720"/>
        <w:rPr>
          <w:color w:val="000000"/>
        </w:rPr>
      </w:pPr>
    </w:p>
    <w:p w14:paraId="0C1557F5" w14:textId="77777777" w:rsidR="00BC5871" w:rsidRDefault="00C51365">
      <w:pPr>
        <w:numPr>
          <w:ilvl w:val="0"/>
          <w:numId w:val="1"/>
        </w:numPr>
        <w:pBdr>
          <w:top w:val="nil"/>
          <w:left w:val="nil"/>
          <w:bottom w:val="nil"/>
          <w:right w:val="nil"/>
          <w:between w:val="nil"/>
        </w:pBdr>
        <w:shd w:val="clear" w:color="auto" w:fill="FFFFFF"/>
        <w:spacing w:before="0" w:after="0" w:line="240" w:lineRule="auto"/>
        <w:rPr>
          <w:color w:val="000000"/>
        </w:rPr>
      </w:pPr>
      <w:r>
        <w:lastRenderedPageBreak/>
        <w:t>Open Session</w:t>
      </w:r>
    </w:p>
    <w:p w14:paraId="0A9D6FD3" w14:textId="77777777" w:rsidR="00866470" w:rsidRDefault="00866470">
      <w:pPr>
        <w:pBdr>
          <w:top w:val="nil"/>
          <w:left w:val="nil"/>
          <w:bottom w:val="nil"/>
          <w:right w:val="nil"/>
          <w:between w:val="nil"/>
        </w:pBdr>
        <w:shd w:val="clear" w:color="auto" w:fill="FFFFFF"/>
        <w:spacing w:before="0" w:after="0" w:line="240" w:lineRule="auto"/>
        <w:ind w:left="720"/>
      </w:pPr>
    </w:p>
    <w:p w14:paraId="29DC0315" w14:textId="32F8C3C5" w:rsidR="00BC5871" w:rsidRDefault="00866470">
      <w:pPr>
        <w:pBdr>
          <w:top w:val="nil"/>
          <w:left w:val="nil"/>
          <w:bottom w:val="nil"/>
          <w:right w:val="nil"/>
          <w:between w:val="nil"/>
        </w:pBdr>
        <w:shd w:val="clear" w:color="auto" w:fill="FFFFFF"/>
        <w:spacing w:before="0" w:after="0" w:line="240" w:lineRule="auto"/>
        <w:ind w:left="720"/>
      </w:pPr>
      <w:proofErr w:type="spellStart"/>
      <w:r>
        <w:t>i</w:t>
      </w:r>
      <w:proofErr w:type="spellEnd"/>
      <w:r>
        <w:t xml:space="preserve">. </w:t>
      </w:r>
      <w:r w:rsidR="00C51365">
        <w:t>Finance</w:t>
      </w:r>
      <w:r w:rsidR="00C51365">
        <w:tab/>
      </w:r>
      <w:r w:rsidR="00C51365">
        <w:tab/>
      </w:r>
      <w:r w:rsidR="00C51365">
        <w:tab/>
      </w:r>
      <w:r w:rsidR="00C51365">
        <w:tab/>
      </w:r>
      <w:r w:rsidR="00C51365">
        <w:tab/>
      </w:r>
      <w:r w:rsidR="00C51365">
        <w:tab/>
      </w:r>
      <w:r w:rsidR="00C51365">
        <w:tab/>
      </w:r>
      <w:r w:rsidR="00C51365">
        <w:tab/>
      </w:r>
      <w:r w:rsidR="00C51365">
        <w:tab/>
      </w:r>
      <w:proofErr w:type="gramStart"/>
      <w:r w:rsidR="00C51365">
        <w:tab/>
      </w:r>
      <w:r w:rsidR="007E5014">
        <w:t xml:space="preserve">  </w:t>
      </w:r>
      <w:r w:rsidR="00C51365">
        <w:t>10</w:t>
      </w:r>
      <w:proofErr w:type="gramEnd"/>
      <w:r w:rsidR="00C51365">
        <w:t xml:space="preserve"> min</w:t>
      </w:r>
    </w:p>
    <w:p w14:paraId="58986CF2" w14:textId="1490093A" w:rsidR="00BC5871" w:rsidRDefault="00C51365" w:rsidP="006F3D19">
      <w:pPr>
        <w:pBdr>
          <w:top w:val="nil"/>
          <w:left w:val="nil"/>
          <w:bottom w:val="nil"/>
          <w:right w:val="nil"/>
          <w:between w:val="nil"/>
        </w:pBdr>
        <w:shd w:val="clear" w:color="auto" w:fill="FFFFFF"/>
        <w:spacing w:before="0" w:after="0" w:line="240" w:lineRule="auto"/>
        <w:ind w:left="720"/>
      </w:pPr>
      <w:r>
        <w:t>B</w:t>
      </w:r>
      <w:r>
        <w:t>ased on the unanimous recommendation of the Board finance committee, to authorize the Interim Executive</w:t>
      </w:r>
      <w:r w:rsidR="006F3D19">
        <w:t xml:space="preserve"> </w:t>
      </w:r>
      <w:r>
        <w:t>Director to borrow up to $150,000 on behalf of the school in order to make payroll if needed.</w:t>
      </w:r>
    </w:p>
    <w:p w14:paraId="74BEA293" w14:textId="506FDD8F" w:rsidR="00866470" w:rsidRDefault="00866470" w:rsidP="006F3D19">
      <w:pPr>
        <w:pBdr>
          <w:top w:val="nil"/>
          <w:left w:val="nil"/>
          <w:bottom w:val="nil"/>
          <w:right w:val="nil"/>
          <w:between w:val="nil"/>
        </w:pBdr>
        <w:shd w:val="clear" w:color="auto" w:fill="FFFFFF"/>
        <w:spacing w:before="0" w:after="0" w:line="240" w:lineRule="auto"/>
        <w:ind w:left="720"/>
      </w:pPr>
    </w:p>
    <w:p w14:paraId="6E939009" w14:textId="0C7B21BB" w:rsidR="00866470" w:rsidRDefault="00866470" w:rsidP="006F3D19">
      <w:pPr>
        <w:pBdr>
          <w:top w:val="nil"/>
          <w:left w:val="nil"/>
          <w:bottom w:val="nil"/>
          <w:right w:val="nil"/>
          <w:between w:val="nil"/>
        </w:pBdr>
        <w:shd w:val="clear" w:color="auto" w:fill="FFFFFF"/>
        <w:spacing w:before="0" w:after="0" w:line="240" w:lineRule="auto"/>
        <w:ind w:left="720"/>
      </w:pPr>
      <w:r>
        <w:t>ii. Enrollment/Recruitment</w:t>
      </w:r>
      <w:r>
        <w:tab/>
      </w:r>
      <w:r>
        <w:tab/>
      </w:r>
      <w:r>
        <w:tab/>
      </w:r>
      <w:r>
        <w:tab/>
      </w:r>
      <w:r>
        <w:tab/>
      </w:r>
      <w:r>
        <w:tab/>
      </w:r>
      <w:r>
        <w:tab/>
      </w:r>
      <w:r>
        <w:tab/>
      </w:r>
      <w:r w:rsidR="007E5014">
        <w:t xml:space="preserve">   </w:t>
      </w:r>
      <w:r w:rsidR="00EF4E0F">
        <w:t>5</w:t>
      </w:r>
      <w:r>
        <w:t xml:space="preserve"> min</w:t>
      </w:r>
    </w:p>
    <w:p w14:paraId="6A986896" w14:textId="77777777" w:rsidR="00BC5871" w:rsidRDefault="00BC5871">
      <w:pPr>
        <w:pBdr>
          <w:top w:val="nil"/>
          <w:left w:val="nil"/>
          <w:bottom w:val="nil"/>
          <w:right w:val="nil"/>
          <w:between w:val="nil"/>
        </w:pBdr>
        <w:shd w:val="clear" w:color="auto" w:fill="FFFFFF"/>
        <w:spacing w:before="0" w:after="0" w:line="240" w:lineRule="auto"/>
        <w:ind w:left="720"/>
      </w:pPr>
    </w:p>
    <w:p w14:paraId="73F1392D" w14:textId="41840AEF" w:rsidR="00BC5871" w:rsidRDefault="00C51365">
      <w:pPr>
        <w:numPr>
          <w:ilvl w:val="0"/>
          <w:numId w:val="1"/>
        </w:numPr>
        <w:pBdr>
          <w:top w:val="nil"/>
          <w:left w:val="nil"/>
          <w:bottom w:val="nil"/>
          <w:right w:val="nil"/>
          <w:between w:val="nil"/>
        </w:pBdr>
        <w:shd w:val="clear" w:color="auto" w:fill="FFFFFF"/>
        <w:spacing w:before="0" w:after="0" w:line="240" w:lineRule="auto"/>
        <w:rPr>
          <w:color w:val="000000"/>
        </w:rPr>
      </w:pPr>
      <w:r>
        <w:rPr>
          <w:color w:val="000000"/>
        </w:rPr>
        <w:t xml:space="preserve">Closed Session </w:t>
      </w:r>
      <w:r>
        <w:tab/>
      </w:r>
      <w:r>
        <w:tab/>
      </w:r>
      <w:r w:rsidR="006F3D19">
        <w:tab/>
      </w:r>
      <w:r w:rsidR="006F3D19">
        <w:tab/>
      </w:r>
      <w:r w:rsidR="006F3D19">
        <w:tab/>
      </w:r>
      <w:r w:rsidR="006F3D19">
        <w:tab/>
      </w:r>
      <w:r w:rsidR="006F3D19">
        <w:tab/>
      </w:r>
      <w:r w:rsidR="006F3D19">
        <w:tab/>
      </w:r>
      <w:r w:rsidR="006F3D19">
        <w:tab/>
      </w:r>
      <w:proofErr w:type="gramStart"/>
      <w:r w:rsidR="006F3D19">
        <w:tab/>
      </w:r>
      <w:r w:rsidR="007E5014">
        <w:t xml:space="preserve">  </w:t>
      </w:r>
      <w:r w:rsidR="006F3D19">
        <w:rPr>
          <w:color w:val="000000"/>
        </w:rPr>
        <w:t>10</w:t>
      </w:r>
      <w:proofErr w:type="gramEnd"/>
      <w:r w:rsidR="006F3D19">
        <w:rPr>
          <w:color w:val="000000"/>
        </w:rPr>
        <w:t xml:space="preserve"> min                                                                                                 </w:t>
      </w:r>
      <w:r>
        <w:rPr>
          <w:color w:val="000000"/>
        </w:rPr>
        <w:t xml:space="preserve">                                                                                                                         </w:t>
      </w:r>
    </w:p>
    <w:p w14:paraId="082B68C4" w14:textId="77777777" w:rsidR="00BC5871" w:rsidRDefault="00C51365">
      <w:pPr>
        <w:numPr>
          <w:ilvl w:val="1"/>
          <w:numId w:val="1"/>
        </w:numPr>
        <w:pBdr>
          <w:top w:val="nil"/>
          <w:left w:val="nil"/>
          <w:bottom w:val="nil"/>
          <w:right w:val="nil"/>
          <w:between w:val="nil"/>
        </w:pBdr>
        <w:shd w:val="clear" w:color="auto" w:fill="FFFFFF"/>
        <w:spacing w:before="0" w:after="0" w:line="240" w:lineRule="auto"/>
      </w:pPr>
      <w:r>
        <w:t>Legal Matters</w:t>
      </w:r>
    </w:p>
    <w:p w14:paraId="045ECC99" w14:textId="77777777" w:rsidR="00BC5871" w:rsidRDefault="00C51365">
      <w:pPr>
        <w:numPr>
          <w:ilvl w:val="1"/>
          <w:numId w:val="1"/>
        </w:numPr>
        <w:pBdr>
          <w:top w:val="nil"/>
          <w:left w:val="nil"/>
          <w:bottom w:val="nil"/>
          <w:right w:val="nil"/>
          <w:between w:val="nil"/>
        </w:pBdr>
        <w:shd w:val="clear" w:color="auto" w:fill="FFFFFF"/>
        <w:spacing w:before="0" w:after="0" w:line="240" w:lineRule="auto"/>
      </w:pPr>
      <w:r>
        <w:t>Human Resources</w:t>
      </w:r>
    </w:p>
    <w:p w14:paraId="43DBAF32" w14:textId="77777777" w:rsidR="00BC5871" w:rsidRDefault="00BC5871">
      <w:pPr>
        <w:pBdr>
          <w:top w:val="nil"/>
          <w:left w:val="nil"/>
          <w:bottom w:val="nil"/>
          <w:right w:val="nil"/>
          <w:between w:val="nil"/>
        </w:pBdr>
        <w:shd w:val="clear" w:color="auto" w:fill="FFFFFF"/>
        <w:spacing w:before="0" w:after="0" w:line="240" w:lineRule="auto"/>
        <w:ind w:left="1440"/>
      </w:pPr>
    </w:p>
    <w:p w14:paraId="5DDCF20B" w14:textId="33CDF101" w:rsidR="00BC5871" w:rsidRDefault="00C51365">
      <w:pPr>
        <w:numPr>
          <w:ilvl w:val="0"/>
          <w:numId w:val="1"/>
        </w:numPr>
        <w:tabs>
          <w:tab w:val="right" w:pos="10710"/>
        </w:tabs>
        <w:spacing w:before="0" w:after="0" w:line="240" w:lineRule="auto"/>
      </w:pPr>
      <w:r>
        <w:rPr>
          <w:color w:val="000000"/>
        </w:rPr>
        <w:t xml:space="preserve">Open Session </w:t>
      </w:r>
      <w:r>
        <w:tab/>
      </w:r>
      <w:r>
        <w:rPr>
          <w:color w:val="000000"/>
        </w:rPr>
        <w:t xml:space="preserve">                                                                                                                                               </w:t>
      </w:r>
      <w:proofErr w:type="gramStart"/>
      <w:r>
        <w:t xml:space="preserve">1 </w:t>
      </w:r>
      <w:r>
        <w:rPr>
          <w:color w:val="000000"/>
        </w:rPr>
        <w:t xml:space="preserve"> min</w:t>
      </w:r>
      <w:proofErr w:type="gramEnd"/>
    </w:p>
    <w:p w14:paraId="003E8AE2" w14:textId="77777777" w:rsidR="00BC5871" w:rsidRDefault="00C51365">
      <w:pPr>
        <w:tabs>
          <w:tab w:val="right" w:pos="10710"/>
        </w:tabs>
        <w:spacing w:before="0" w:after="0" w:line="240" w:lineRule="auto"/>
      </w:pPr>
      <w:r>
        <w:rPr>
          <w:color w:val="000000"/>
        </w:rPr>
        <w:t xml:space="preserve">                Report out on closed session actions taken</w:t>
      </w:r>
      <w:r>
        <w:rPr>
          <w:color w:val="000000"/>
        </w:rPr>
        <w:tab/>
      </w:r>
    </w:p>
    <w:p w14:paraId="7A62AF61" w14:textId="77777777" w:rsidR="00BC5871" w:rsidRDefault="00BC5871">
      <w:pPr>
        <w:tabs>
          <w:tab w:val="left" w:pos="450"/>
          <w:tab w:val="right" w:pos="10710"/>
        </w:tabs>
        <w:spacing w:before="0" w:after="0" w:line="240" w:lineRule="auto"/>
        <w:rPr>
          <w:sz w:val="17"/>
          <w:szCs w:val="17"/>
        </w:rPr>
      </w:pPr>
    </w:p>
    <w:p w14:paraId="36EF0DAF" w14:textId="77777777" w:rsidR="00BC5871" w:rsidRDefault="00C51365">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spacing w:line="240" w:lineRule="auto"/>
        <w:ind w:left="900"/>
        <w:rPr>
          <w:smallCaps w:val="0"/>
          <w:sz w:val="18"/>
          <w:szCs w:val="18"/>
        </w:rPr>
      </w:pPr>
      <w:r>
        <w:rPr>
          <w:smallCaps w:val="0"/>
          <w:sz w:val="18"/>
          <w:szCs w:val="18"/>
        </w:rPr>
        <w:t xml:space="preserve">ADJOURN </w:t>
      </w:r>
    </w:p>
    <w:p w14:paraId="0BECB497" w14:textId="77777777" w:rsidR="00BC5871" w:rsidRDefault="00C51365">
      <w:pPr>
        <w:ind w:left="270"/>
        <w:rPr>
          <w:sz w:val="18"/>
          <w:szCs w:val="18"/>
        </w:rPr>
      </w:pPr>
      <w:r>
        <w:rPr>
          <w:b/>
          <w:sz w:val="18"/>
          <w:szCs w:val="18"/>
          <w:u w:val="single"/>
        </w:rPr>
        <w:t>NOTES</w:t>
      </w:r>
      <w:r>
        <w:rPr>
          <w:b/>
          <w:sz w:val="18"/>
          <w:szCs w:val="18"/>
        </w:rPr>
        <w:t xml:space="preserve">   This legislative body conducts business under the meeting requirements of the Ralph M. Brown Act.</w:t>
      </w:r>
    </w:p>
    <w:p w14:paraId="12D8B94F" w14:textId="77777777" w:rsidR="00BC5871" w:rsidRDefault="00C51365">
      <w:pPr>
        <w:pBdr>
          <w:top w:val="nil"/>
          <w:left w:val="nil"/>
          <w:bottom w:val="nil"/>
          <w:right w:val="nil"/>
          <w:between w:val="nil"/>
        </w:pBdr>
        <w:spacing w:before="0" w:after="0" w:line="240" w:lineRule="auto"/>
        <w:ind w:firstLine="270"/>
        <w:rPr>
          <w:sz w:val="18"/>
          <w:szCs w:val="18"/>
        </w:rPr>
      </w:pPr>
      <w:r>
        <w:rPr>
          <w:sz w:val="18"/>
          <w:szCs w:val="18"/>
          <w:u w:val="single"/>
        </w:rPr>
        <w:t>MEETING AGENDA &amp; RELATED MATERIALS</w:t>
      </w:r>
    </w:p>
    <w:p w14:paraId="1F49C4DF" w14:textId="77777777" w:rsidR="00BC5871" w:rsidRDefault="00C51365">
      <w:pPr>
        <w:spacing w:before="0" w:after="0" w:line="240" w:lineRule="auto"/>
        <w:ind w:left="270"/>
        <w:rPr>
          <w:sz w:val="18"/>
          <w:szCs w:val="18"/>
        </w:rPr>
      </w:pPr>
      <w:r>
        <w:rPr>
          <w:sz w:val="18"/>
          <w:szCs w:val="18"/>
        </w:rPr>
        <w:t>Under the Brown Act, agendas for regular board meetings will be posted at the meeting site and the legisla</w:t>
      </w:r>
      <w:r>
        <w:rPr>
          <w:sz w:val="18"/>
          <w:szCs w:val="18"/>
        </w:rPr>
        <w:t>tive body’s website, if applicable, 72 hours prior to the start of the meeting; agendas for special meetings will be posted at the meeting site and the legislative body’s website, if applicable, 24 hours prior to the start of the meeting.  Materials relati</w:t>
      </w:r>
      <w:r>
        <w:rPr>
          <w:sz w:val="18"/>
          <w:szCs w:val="18"/>
        </w:rPr>
        <w:t xml:space="preserve">ng to an agenda topic that is a matter of public record in open session, will be made available for public inspection 72 hours prior to the start of the meeting, or, alternatively, when the materials are distributed to at least </w:t>
      </w:r>
      <w:proofErr w:type="gramStart"/>
      <w:r>
        <w:rPr>
          <w:sz w:val="18"/>
          <w:szCs w:val="18"/>
        </w:rPr>
        <w:t>a majority of</w:t>
      </w:r>
      <w:proofErr w:type="gramEnd"/>
      <w:r>
        <w:rPr>
          <w:sz w:val="18"/>
          <w:szCs w:val="18"/>
        </w:rPr>
        <w:t xml:space="preserve"> board members.</w:t>
      </w:r>
      <w:r>
        <w:rPr>
          <w:sz w:val="18"/>
          <w:szCs w:val="18"/>
        </w:rPr>
        <w:t xml:space="preserve"> The order of consideration of matters on this agenda may be changed without prior notice.</w:t>
      </w:r>
    </w:p>
    <w:p w14:paraId="6C126930" w14:textId="77777777" w:rsidR="00BC5871" w:rsidRDefault="00BC5871">
      <w:pPr>
        <w:spacing w:before="0" w:after="0" w:line="240" w:lineRule="auto"/>
        <w:rPr>
          <w:sz w:val="18"/>
          <w:szCs w:val="18"/>
        </w:rPr>
      </w:pPr>
    </w:p>
    <w:p w14:paraId="195A4FE6" w14:textId="77777777" w:rsidR="00BC5871" w:rsidRDefault="00C51365">
      <w:pPr>
        <w:spacing w:before="0" w:after="0" w:line="240" w:lineRule="auto"/>
        <w:ind w:left="270"/>
        <w:rPr>
          <w:sz w:val="18"/>
          <w:szCs w:val="18"/>
        </w:rPr>
      </w:pPr>
      <w:r>
        <w:rPr>
          <w:sz w:val="18"/>
          <w:szCs w:val="18"/>
          <w:u w:val="single"/>
        </w:rPr>
        <w:t>SPECIAL PRESENTATIONS MAY BE MADE</w:t>
      </w:r>
    </w:p>
    <w:p w14:paraId="38B7EEF7" w14:textId="77777777" w:rsidR="00BC5871" w:rsidRDefault="00C51365">
      <w:pPr>
        <w:spacing w:before="0" w:after="0" w:line="240" w:lineRule="auto"/>
        <w:ind w:left="270"/>
        <w:rPr>
          <w:sz w:val="18"/>
          <w:szCs w:val="18"/>
        </w:rPr>
      </w:pPr>
      <w:r>
        <w:rPr>
          <w:sz w:val="18"/>
          <w:szCs w:val="18"/>
        </w:rPr>
        <w:t xml:space="preserve">Notice is hereby given that, consistent with the requirements of the </w:t>
      </w:r>
      <w:r>
        <w:rPr>
          <w:i/>
          <w:sz w:val="18"/>
          <w:szCs w:val="18"/>
        </w:rPr>
        <w:t>Bagley-Keene Open Meeting Act</w:t>
      </w:r>
      <w:r>
        <w:rPr>
          <w:sz w:val="18"/>
          <w:szCs w:val="18"/>
        </w:rPr>
        <w:t>, special presentations not ment</w:t>
      </w:r>
      <w:r>
        <w:rPr>
          <w:sz w:val="18"/>
          <w:szCs w:val="18"/>
        </w:rPr>
        <w:t>ioned in the agenda may be made at this meeting.  However, any such presentation will be for information only.</w:t>
      </w:r>
    </w:p>
    <w:p w14:paraId="03574D5B" w14:textId="77777777" w:rsidR="00BC5871" w:rsidRDefault="00BC5871">
      <w:pPr>
        <w:spacing w:before="0" w:after="0" w:line="240" w:lineRule="auto"/>
        <w:ind w:left="270"/>
        <w:rPr>
          <w:sz w:val="18"/>
          <w:szCs w:val="18"/>
        </w:rPr>
      </w:pPr>
    </w:p>
    <w:p w14:paraId="473F4472" w14:textId="77777777" w:rsidR="00BC5871" w:rsidRDefault="00C51365">
      <w:pPr>
        <w:spacing w:before="0" w:after="0" w:line="240" w:lineRule="auto"/>
        <w:ind w:left="270"/>
        <w:rPr>
          <w:sz w:val="18"/>
          <w:szCs w:val="18"/>
        </w:rPr>
      </w:pPr>
      <w:r>
        <w:rPr>
          <w:sz w:val="18"/>
          <w:szCs w:val="18"/>
          <w:u w:val="single"/>
        </w:rPr>
        <w:t>REASONABLE ACCOMMODATION WILL BE PROVIDED FOR ANY INDIVIDUAL WITH A DISABILITY</w:t>
      </w:r>
    </w:p>
    <w:p w14:paraId="61319F94" w14:textId="77777777" w:rsidR="00BC5871" w:rsidRDefault="00C51365">
      <w:pPr>
        <w:spacing w:before="0" w:after="0" w:line="240" w:lineRule="auto"/>
        <w:ind w:left="270"/>
        <w:rPr>
          <w:sz w:val="18"/>
          <w:szCs w:val="18"/>
        </w:rPr>
      </w:pPr>
      <w:r>
        <w:rPr>
          <w:sz w:val="18"/>
          <w:szCs w:val="18"/>
        </w:rPr>
        <w:t xml:space="preserve">Pursuant to the </w:t>
      </w:r>
      <w:r>
        <w:rPr>
          <w:i/>
          <w:sz w:val="18"/>
          <w:szCs w:val="18"/>
        </w:rPr>
        <w:t>Rehabilitation Act of 1973</w:t>
      </w:r>
      <w:r>
        <w:rPr>
          <w:sz w:val="18"/>
          <w:szCs w:val="18"/>
        </w:rPr>
        <w:t xml:space="preserve"> and the </w:t>
      </w:r>
      <w:r>
        <w:rPr>
          <w:i/>
          <w:sz w:val="18"/>
          <w:szCs w:val="18"/>
        </w:rPr>
        <w:t>Americans with</w:t>
      </w:r>
      <w:r>
        <w:rPr>
          <w:i/>
          <w:sz w:val="18"/>
          <w:szCs w:val="18"/>
        </w:rPr>
        <w:t xml:space="preserve"> Disabilities Act of 1990</w:t>
      </w:r>
      <w:r>
        <w:rPr>
          <w:sz w:val="18"/>
          <w:szCs w:val="18"/>
        </w:rPr>
        <w:t xml:space="preserve">, any individual with a disability who requires reasonable accommodation to attend or participate in this meeting may request assistance by contacting Francophone Charter School of Oakland during normal business hours at </w:t>
      </w:r>
      <w:hyperlink r:id="rId14">
        <w:r>
          <w:rPr>
            <w:color w:val="0000FF"/>
            <w:sz w:val="18"/>
            <w:szCs w:val="18"/>
            <w:u w:val="single"/>
          </w:rPr>
          <w:t>contact@francophoneschool.org</w:t>
        </w:r>
      </w:hyperlink>
      <w:r>
        <w:rPr>
          <w:sz w:val="18"/>
          <w:szCs w:val="18"/>
        </w:rPr>
        <w:t xml:space="preserve"> or (510) 746-0700.</w:t>
      </w:r>
    </w:p>
    <w:p w14:paraId="47C3EC9F" w14:textId="77777777" w:rsidR="00BC5871" w:rsidRDefault="00BC5871">
      <w:pPr>
        <w:spacing w:before="0" w:after="0" w:line="240" w:lineRule="auto"/>
        <w:ind w:left="270"/>
        <w:rPr>
          <w:sz w:val="18"/>
          <w:szCs w:val="18"/>
        </w:rPr>
      </w:pPr>
    </w:p>
    <w:p w14:paraId="42597344" w14:textId="77777777" w:rsidR="00BC5871" w:rsidRDefault="00C51365">
      <w:pPr>
        <w:spacing w:before="0" w:after="0" w:line="240" w:lineRule="auto"/>
        <w:ind w:left="270"/>
        <w:rPr>
          <w:sz w:val="18"/>
          <w:szCs w:val="18"/>
        </w:rPr>
      </w:pPr>
      <w:r>
        <w:rPr>
          <w:sz w:val="18"/>
          <w:szCs w:val="18"/>
          <w:u w:val="single"/>
        </w:rPr>
        <w:t>REASONABLE ACCOMMODATION WILL BE PROVIDED FOR NON-ENGLISH SPEAKERS</w:t>
      </w:r>
      <w:r>
        <w:rPr>
          <w:sz w:val="18"/>
          <w:szCs w:val="18"/>
        </w:rPr>
        <w:t xml:space="preserve">  </w:t>
      </w:r>
    </w:p>
    <w:p w14:paraId="7CA7D9EE" w14:textId="77777777" w:rsidR="00BC5871" w:rsidRDefault="00C51365">
      <w:pPr>
        <w:spacing w:before="0" w:after="0" w:line="240" w:lineRule="auto"/>
        <w:ind w:left="270"/>
        <w:rPr>
          <w:sz w:val="18"/>
          <w:szCs w:val="18"/>
          <w:u w:val="single"/>
        </w:rPr>
      </w:pPr>
      <w:r>
        <w:rPr>
          <w:sz w:val="18"/>
          <w:szCs w:val="18"/>
        </w:rPr>
        <w:t xml:space="preserve">Any non-English speaking member of the public may request a translator by contacting Francophone Charter School of Oakland during normal business hours at </w:t>
      </w:r>
      <w:hyperlink r:id="rId15">
        <w:r>
          <w:rPr>
            <w:color w:val="1155CC"/>
            <w:sz w:val="18"/>
            <w:szCs w:val="18"/>
            <w:u w:val="single"/>
          </w:rPr>
          <w:t>contact@francophoneschool.org</w:t>
        </w:r>
      </w:hyperlink>
      <w:r>
        <w:rPr>
          <w:sz w:val="18"/>
          <w:szCs w:val="18"/>
        </w:rPr>
        <w:t xml:space="preserve"> or (510) 746-07</w:t>
      </w:r>
      <w:r>
        <w:rPr>
          <w:sz w:val="18"/>
          <w:szCs w:val="18"/>
        </w:rPr>
        <w:t>00.</w:t>
      </w:r>
    </w:p>
    <w:p w14:paraId="4E6084AF" w14:textId="77777777" w:rsidR="00BC5871" w:rsidRDefault="00BC5871">
      <w:pPr>
        <w:spacing w:before="0" w:after="0" w:line="240" w:lineRule="auto"/>
        <w:ind w:firstLine="270"/>
        <w:rPr>
          <w:sz w:val="18"/>
          <w:szCs w:val="18"/>
        </w:rPr>
      </w:pPr>
    </w:p>
    <w:p w14:paraId="67CF05C3" w14:textId="77777777" w:rsidR="00BC5871" w:rsidRDefault="00C51365">
      <w:pPr>
        <w:spacing w:before="0" w:after="0" w:line="240" w:lineRule="auto"/>
        <w:ind w:left="270"/>
        <w:rPr>
          <w:sz w:val="18"/>
          <w:szCs w:val="18"/>
        </w:rPr>
      </w:pPr>
      <w:r>
        <w:rPr>
          <w:sz w:val="18"/>
          <w:szCs w:val="18"/>
          <w:u w:val="single"/>
        </w:rPr>
        <w:t>FOR MORE INFORMATION</w:t>
      </w:r>
      <w:r>
        <w:rPr>
          <w:sz w:val="18"/>
          <w:szCs w:val="18"/>
        </w:rPr>
        <w:t xml:space="preserve">, please contact Francophone Charter School of Oakland during normal business hours at </w:t>
      </w:r>
      <w:hyperlink r:id="rId16">
        <w:r>
          <w:rPr>
            <w:color w:val="0000FF"/>
            <w:sz w:val="18"/>
            <w:szCs w:val="18"/>
            <w:u w:val="single"/>
          </w:rPr>
          <w:t>contact@francophoneschool.org</w:t>
        </w:r>
      </w:hyperlink>
      <w:r>
        <w:rPr>
          <w:sz w:val="18"/>
          <w:szCs w:val="18"/>
        </w:rPr>
        <w:t xml:space="preserve"> or (510) 746-0700 as far in advance as possible, but no later than 24 hours before the meeting</w:t>
      </w:r>
    </w:p>
    <w:sectPr w:rsidR="00BC5871">
      <w:type w:val="continuous"/>
      <w:pgSz w:w="12240" w:h="15840"/>
      <w:pgMar w:top="0" w:right="720" w:bottom="288" w:left="720" w:header="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EB175" w14:textId="77777777" w:rsidR="00C51365" w:rsidRDefault="00C51365">
      <w:pPr>
        <w:spacing w:before="0" w:after="0" w:line="240" w:lineRule="auto"/>
      </w:pPr>
      <w:r>
        <w:separator/>
      </w:r>
    </w:p>
  </w:endnote>
  <w:endnote w:type="continuationSeparator" w:id="0">
    <w:p w14:paraId="2EBA29F7" w14:textId="77777777" w:rsidR="00C51365" w:rsidRDefault="00C513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159F2" w14:textId="77777777" w:rsidR="00BC5871" w:rsidRDefault="00BC5871">
    <w:pPr>
      <w:pBdr>
        <w:top w:val="nil"/>
        <w:left w:val="nil"/>
        <w:bottom w:val="nil"/>
        <w:right w:val="nil"/>
        <w:between w:val="nil"/>
      </w:pBdr>
      <w:tabs>
        <w:tab w:val="center" w:pos="4680"/>
        <w:tab w:val="right" w:pos="9360"/>
      </w:tabs>
      <w:spacing w:before="0"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E8810" w14:textId="77777777" w:rsidR="00BC5871" w:rsidRDefault="00BC5871">
    <w:pPr>
      <w:spacing w:before="0" w:after="144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6092D" w14:textId="77777777" w:rsidR="00BC5871" w:rsidRDefault="00BC5871">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71F4D" w14:textId="77777777" w:rsidR="00C51365" w:rsidRDefault="00C51365">
      <w:pPr>
        <w:spacing w:before="0" w:after="0" w:line="240" w:lineRule="auto"/>
      </w:pPr>
      <w:r>
        <w:separator/>
      </w:r>
    </w:p>
  </w:footnote>
  <w:footnote w:type="continuationSeparator" w:id="0">
    <w:p w14:paraId="3411A76E" w14:textId="77777777" w:rsidR="00C51365" w:rsidRDefault="00C5136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D1095" w14:textId="77777777" w:rsidR="00BC5871" w:rsidRDefault="00BC5871">
    <w:pPr>
      <w:pBdr>
        <w:top w:val="nil"/>
        <w:left w:val="nil"/>
        <w:bottom w:val="nil"/>
        <w:right w:val="nil"/>
        <w:between w:val="nil"/>
      </w:pBdr>
      <w:tabs>
        <w:tab w:val="center" w:pos="4680"/>
        <w:tab w:val="right" w:pos="9360"/>
      </w:tabs>
      <w:spacing w:before="0"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E898D" w14:textId="77777777" w:rsidR="00BC5871" w:rsidRDefault="00BC5871">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58C98" w14:textId="77777777" w:rsidR="00BC5871" w:rsidRDefault="00BC5871">
    <w:pPr>
      <w:jc w:val="center"/>
      <w:rPr>
        <w:b/>
        <w:color w:val="FF0000"/>
        <w:sz w:val="48"/>
        <w:szCs w:val="4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6441"/>
    <w:multiLevelType w:val="multilevel"/>
    <w:tmpl w:val="970C1FF8"/>
    <w:lvl w:ilvl="0">
      <w:start w:val="1"/>
      <w:numFmt w:val="decimal"/>
      <w:lvlText w:val="%1."/>
      <w:lvlJc w:val="left"/>
      <w:pPr>
        <w:ind w:left="720" w:firstLine="360"/>
      </w:pPr>
      <w:rPr>
        <w:b/>
        <w:vertAlign w:val="baseline"/>
      </w:rPr>
    </w:lvl>
    <w:lvl w:ilvl="1">
      <w:start w:val="1"/>
      <w:numFmt w:val="upperLetter"/>
      <w:lvlText w:val="%2."/>
      <w:lvlJc w:val="left"/>
      <w:pPr>
        <w:ind w:left="2880" w:hanging="360"/>
      </w:pPr>
      <w:rPr>
        <w:vertAlign w:val="baseline"/>
      </w:rPr>
    </w:lvl>
    <w:lvl w:ilvl="2">
      <w:start w:val="1"/>
      <w:numFmt w:val="decimal"/>
      <w:lvlText w:val="%3."/>
      <w:lvlJc w:val="left"/>
      <w:pPr>
        <w:ind w:left="4500" w:hanging="36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7AF57CF"/>
    <w:multiLevelType w:val="multilevel"/>
    <w:tmpl w:val="F07ED25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8187FD8"/>
    <w:multiLevelType w:val="multilevel"/>
    <w:tmpl w:val="B2B686AA"/>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871"/>
    <w:rsid w:val="006F3D19"/>
    <w:rsid w:val="007E5014"/>
    <w:rsid w:val="00866470"/>
    <w:rsid w:val="00BC5871"/>
    <w:rsid w:val="00C51365"/>
    <w:rsid w:val="00EF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FCA2"/>
  <w15:docId w15:val="{EC63802B-C4EB-4E89-A2E9-60B8FF5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b/>
      <w:smallCaps/>
      <w:color w:val="FFFFFF"/>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66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ontact@francophoneschool.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contact@francophoneschool.org"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ontact@francophone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725</Words>
  <Characters>4139</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annette dennett</cp:lastModifiedBy>
  <cp:revision>6</cp:revision>
  <dcterms:created xsi:type="dcterms:W3CDTF">2019-11-20T01:56:00Z</dcterms:created>
  <dcterms:modified xsi:type="dcterms:W3CDTF">2019-11-20T02:27:00Z</dcterms:modified>
</cp:coreProperties>
</file>